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03" w:rsidRPr="00E81368" w:rsidRDefault="009940C2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E81368">
        <w:rPr>
          <w:rFonts w:ascii="黑体" w:eastAsia="黑体" w:hAnsi="黑体"/>
          <w:color w:val="000000" w:themeColor="text1"/>
          <w:sz w:val="32"/>
          <w:szCs w:val="32"/>
        </w:rPr>
        <w:t>附件</w:t>
      </w:r>
      <w:r w:rsidRPr="00E81368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:rsidR="003D2A03" w:rsidRPr="00E81368" w:rsidRDefault="009940C2">
      <w:pPr>
        <w:rPr>
          <w:rFonts w:asciiTheme="majorEastAsia" w:eastAsiaTheme="majorEastAsia" w:hAnsiTheme="majorEastAsia"/>
          <w:b/>
          <w:color w:val="000000" w:themeColor="text1"/>
          <w:spacing w:val="-10"/>
          <w:sz w:val="36"/>
          <w:szCs w:val="36"/>
        </w:rPr>
      </w:pPr>
      <w:r w:rsidRPr="00E81368">
        <w:rPr>
          <w:rFonts w:asciiTheme="majorEastAsia" w:eastAsiaTheme="majorEastAsia" w:hAnsiTheme="majorEastAsia" w:hint="eastAsia"/>
          <w:b/>
          <w:color w:val="000000" w:themeColor="text1"/>
          <w:spacing w:val="-10"/>
          <w:sz w:val="36"/>
          <w:szCs w:val="36"/>
        </w:rPr>
        <w:t>2022年度先进个人会员名单（207人，排名不分先后）</w:t>
      </w:r>
    </w:p>
    <w:p w:rsidR="003D2A03" w:rsidRPr="00E81368" w:rsidRDefault="003D2A03">
      <w:pPr>
        <w:jc w:val="center"/>
        <w:rPr>
          <w:b/>
          <w:color w:val="000000" w:themeColor="text1"/>
          <w:spacing w:val="-10"/>
          <w:sz w:val="40"/>
          <w:szCs w:val="40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7178"/>
      </w:tblGrid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谭炜瑛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杨文东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吁  莎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李南新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江西省江咨工程咨询有限公司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陈丽娟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江西省江咨工程咨询有限公司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熊金龙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江西省江咨工程咨询有限公司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黄为民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中国瑞林工程技术股份有</w:t>
            </w:r>
            <w:bookmarkStart w:id="0" w:name="_GoBack"/>
            <w:bookmarkEnd w:id="0"/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吁  磊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中国瑞林工程技术股份有限公司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  涛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江西中电建工程造价咨询有限公司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冯  柯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江西中电建工程造价咨询有限公司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  航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江西省机电设备招标有限公司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程小华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江西省机电设备招标有限公司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魏子钧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江西省机电设备招标有限公司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12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14.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12" w:lineRule="auto"/>
              <w:ind w:leftChars="-50" w:left="-105" w:right="280"/>
              <w:jc w:val="righ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金峻炎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华东交通大学土木建筑学院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魏  婧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江西新阳工程造价咨询有限公司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张朝升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中邦通联项目管理集团有限公司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  慧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中邦通联项目管理集团有限公司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程钟先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江西海川工程管理咨询有限公司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刘殿富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弓晋霞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龚洁瑜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刘玉兰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赵玉萍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  帆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江西中盛工程造价咨询有限责任公司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李省春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江西中盛工程造价咨询有限责任公司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喻小虎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江西中盛工程造价咨询有限责任公司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熊艳萍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江西三泰工程造价咨询有限公司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曹文辉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江西三泰工程造价咨询有限公司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朱志成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江西三泰工程造价咨询有限公司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  晓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江西银信工程造价咨询有限公司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罗进敏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江西银信工程造价咨询有限公司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杨京炜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江西银信工程造价咨询有限公司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  玲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江西金泰工程造价咨询有限责任公司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彭  岚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江西金泰工程造价咨询有限责任公司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胡谟军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江西省中弈工程咨询有限公司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  蔚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江西省中弈工程咨询有限公司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肖  婕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江西省中弈工程咨询有限公司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  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江西方正工程监理造价咨询有限公司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段建军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江西方正工程监理造价咨询有限公司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万李燕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苏洺悦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曹助华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樊清华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江西中翔工程管理有限公司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陈光泉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赵淑静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熊光象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  坤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江西金昌工程管理咨询有限公司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周衍杰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江西金昌工程管理咨询有限公司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唐  永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陈雪娟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张江涛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张铭钟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中云筑业工程咨询有限公司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53.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  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中云筑业工程咨询有限公司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胡美娣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建中工程有限公司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袁辉雄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建中工程有限公司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徐元胜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王根源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钱仲骅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陈俊丰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江西环球工程造价事务所有限责任公司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陈发华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江西环球工程造价事务所有限责任公司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廖宗银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江西中辉工程咨询代理有限责任公司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郑文文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江西中辉工程咨询代理有限责任公司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于千然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江西中辉工程咨询代理有限责任公司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邓  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江西寰洲工程造价咨询有限公司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施  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江西寰洲工程造价咨询有限公司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裘雪萍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江西省兴赣建设监理咨询有限公司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  缨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江西省兴赣建设监理咨询有限公司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肖勇光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詹建明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章锋武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刘娇霞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江西恒泰工程造价咨询有限责任公司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雷  婷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江西恒泰工程造价咨询有限责任公司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殷松清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江西恒泰工程造价咨询有限责任公司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丁  健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江西赣昌工程咨询有限公司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郭玉娟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江西赣昌工程咨询有限公司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  农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夏美琼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贾子龙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付江清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谌小花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81.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  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匡建文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江西省中恒建设造价咨询有限公司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  雯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江西省中恒建设造价咨询有限公司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陈启凡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涂志钧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彭  俊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张秀艳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江西天惠工程咨询有限公司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  鉒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江西天惠工程咨询有限公司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  菁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陈可梁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  朗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喻  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天翔工程咨询有限公司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  坤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天翔工程咨询有限公司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  立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天翔工程咨询有限公司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周宝宝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  玲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李海林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  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江西众诚工程管理咨询有限公司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邹  靓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江西众诚工程管理咨询有限公司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  琼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高园艳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邓俊成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曾永辉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江西华赣工程造价咨询有限责任公司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李文清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江西华赣工程造价咨询有限责任公司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黄明跃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张敏文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黄均元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郑  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江西人和永信建设工程造价事务所有限公司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江西人和永信建设工程造价事务所有限公司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张盼盼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江西人和永信建设工程造价事务所有限公司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汪渝桃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严建平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袁飞牡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何光海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致合工程项目管理有限公司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李集鑫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南昌市建设工程造价管理协会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龙  倩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南昌市建设工程造价管理协会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  芳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南昌市建设工程造价管理协会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李坊辉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江西大京九工程管理有限公司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卢朝玲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江西大京九工程管理有限公司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王维健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赣州正源工程造价咨询有限公司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康倩雯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赣州正源工程造价咨询有限公司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刘建生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江西江南工程管理咨询有限公司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国宏涛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江西江南工程管理咨询有限公司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杜连英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赣州天慧工程造价咨询有限公司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赖为民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赣州天慧工程造价咨询有限公司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洪  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赣州市正达工程造价咨询有限公司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726365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侯</w:t>
            </w:r>
            <w:r w:rsidR="009940C2"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佳宁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赣州市正达工程造价咨询有限公司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赖  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江西省赣州昌顺工程建设监理有限公司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谢润祥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江西省赣州昌顺工程建设监理有限公司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刘友香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赣州东升工程造价咨询有限公司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温锦泉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赣州东升工程造价咨询有限公司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  丽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赣州康正工程造价咨询有限公司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谢燕春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赣州康正工程造价咨询有限公司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温诚晨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中韵联合集团股份有限公司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张利波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 w:rsidP="00726365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赣州福凯</w:t>
            </w:r>
            <w:r w:rsidR="00726365"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项目管理</w:t>
            </w: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郭燕锋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 w:rsidP="00726365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赣州福凯</w:t>
            </w:r>
            <w:r w:rsidR="00726365"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项目管理</w:t>
            </w: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曾镇燊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江西华科工程咨询有限公司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李旭艳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江西华科工程咨询有限公司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  忠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赣州信达工程造价咨询事务所有限公司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余小敏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景德镇市城镇发展服务中心标准定额科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彭德友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江西景德工程造价咨询有限公司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傅林堂</w:t>
            </w:r>
          </w:p>
        </w:tc>
        <w:tc>
          <w:tcPr>
            <w:tcW w:w="7178" w:type="dxa"/>
            <w:shd w:val="clear" w:color="000000" w:fill="FFFFFF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江西金正大工程项目管理有限公司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桂丽华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江西金正大工程项目管理有限公司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占  慧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江西省欣信建设经济咨询有限公司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李晓明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江西省欣信建设经济咨询有限公司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郭晨莺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江西宏信工程造价咨询有限公司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王海超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江西宏信工程造价咨询有限公司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蒋  喆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浙江耀信工程咨询有限公司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  宁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江西省工程造价协会萍乡联络处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蒋  益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江西信达工程造价咨询有限公司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40D39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刘砚</w:t>
            </w:r>
            <w:r w:rsidR="009940C2"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农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江西广信源工程造价咨询有限公司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何福贵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中鼎国际工程有限责任公司建筑安装公司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杨柳青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萍乡市佳誉工程造价咨询有限公司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 宇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江西建同工程咨询有限公司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  娇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萍乡市鑫源工程造价审计有限责任公司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  莉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萍乡市维审工程造价咨询有限责任公司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吴利成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袁  婧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钟长江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胡德志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刘光明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陈冬凤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江望娣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江西华审中信工程造价有限公司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  亮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江西华审中信工程造价有限公司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165.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  元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江西华循工程造价咨询有限公司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万文君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江西华循工程造价咨询有限公司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周晓凡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江西诚建造价咨询有限公司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叶云霞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江西诚建造价咨询有限公司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徐简乐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江西正捷工程造价咨询有限公司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周传喜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江西正捷工程造价咨询有限公司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胡雄飞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九江市建浔工程咨询有限公司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曹珊珊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九江市建浔工程咨询有限公司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苏  宽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江西鑫华建工程造价事务所有限公司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邓建华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江西鑫华建工程造价事务所有限公司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周碧云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江西常鑫工程招标咨询有限公司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石孟骅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江西浔诚工程咨询有限公司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  军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江西友诚工程造价有限公司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罗美珍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江西友诚工程造价有限公司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龚志忠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江西省工程造价协会九江联络处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  芳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九江市建设项目服务中心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  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九江市建设项目服务中心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李艳萍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上饶天景工程咨询有限公司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胡起福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上饶天景工程咨询有限公司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郑  飞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江西新立建设管理有限公司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  健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江西新立建设管理有限公司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姬光军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江西万邦</w:t>
            </w:r>
            <w:r w:rsidR="009C7005"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建设</w:t>
            </w: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王桂莲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上饶荣信造价事务所有限公司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柯常托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江西建兴项目管理有限公司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潘海燕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江西建兴项目管理有限公司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黄佳丽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江西工正工程管理有限公司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 w:rightChars="-50" w:righ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万妤芳子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江西工正工程管理有限公司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宋方岚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上饶市建设工程造价管理协会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193.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谭寻欣</w:t>
            </w:r>
          </w:p>
        </w:tc>
        <w:tc>
          <w:tcPr>
            <w:tcW w:w="7178" w:type="dxa"/>
            <w:shd w:val="clear" w:color="000000" w:fill="FFFFFF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上饶市建设工程造价管理协会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叶御强</w:t>
            </w:r>
          </w:p>
        </w:tc>
        <w:tc>
          <w:tcPr>
            <w:tcW w:w="7178" w:type="dxa"/>
            <w:shd w:val="clear" w:color="000000" w:fill="FFFFFF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上饶市财政局财政投资评价中心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唐  芳</w:t>
            </w:r>
          </w:p>
        </w:tc>
        <w:tc>
          <w:tcPr>
            <w:tcW w:w="7178" w:type="dxa"/>
            <w:shd w:val="clear" w:color="000000" w:fill="FFFFFF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宜春市住房和城乡建设局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肖长全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江西中大工程造价咨询有限公司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许家淮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江西中大工程造价咨询有限公司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马荣敏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江西中大工程造价咨询有限公司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徐鹏飞</w:t>
            </w:r>
          </w:p>
        </w:tc>
        <w:tc>
          <w:tcPr>
            <w:tcW w:w="7178" w:type="dxa"/>
            <w:shd w:val="clear" w:color="000000" w:fill="FFFFFF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江西成祥工程项目管理有限公司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胡登辉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江西成祥工程项目管理有限公司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曾玉麟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江西成祥工程项目管理有限公司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彭  敏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江西恒达工程咨询有限公司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  辉</w:t>
            </w:r>
          </w:p>
        </w:tc>
        <w:tc>
          <w:tcPr>
            <w:tcW w:w="7178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江西卓越工程管理咨询有限公司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付  涛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新余金山建筑工程咨询有限公司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胡嫔妩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江西维克造价咨询有限公司</w:t>
            </w:r>
          </w:p>
        </w:tc>
      </w:tr>
      <w:tr w:rsidR="00E81368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206.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  宁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新余长兴工程咨询有限公司</w:t>
            </w:r>
          </w:p>
        </w:tc>
      </w:tr>
      <w:tr w:rsidR="003D2A03" w:rsidRPr="00E8136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ind w:leftChars="-50" w:left="-1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曾羽全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3D2A03" w:rsidRPr="00E81368" w:rsidRDefault="009940C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E8136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新余市财政投资评审中心</w:t>
            </w:r>
          </w:p>
        </w:tc>
      </w:tr>
    </w:tbl>
    <w:p w:rsidR="003D2A03" w:rsidRPr="00E81368" w:rsidRDefault="003D2A03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3D2A03" w:rsidRPr="00E81368" w:rsidSect="003D2A03">
      <w:footerReference w:type="default" r:id="rId6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76" w:rsidRDefault="00071B76" w:rsidP="003D2A03">
      <w:r>
        <w:separator/>
      </w:r>
    </w:p>
  </w:endnote>
  <w:endnote w:type="continuationSeparator" w:id="0">
    <w:p w:rsidR="00071B76" w:rsidRDefault="00071B76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843436"/>
    </w:sdtPr>
    <w:sdtEndPr>
      <w:rPr>
        <w:sz w:val="24"/>
        <w:szCs w:val="24"/>
      </w:rPr>
    </w:sdtEndPr>
    <w:sdtContent>
      <w:p w:rsidR="009C7005" w:rsidRDefault="00693659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9C7005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940D39" w:rsidRPr="00940D39">
          <w:rPr>
            <w:noProof/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:rsidR="009C7005" w:rsidRDefault="009C70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76" w:rsidRDefault="00071B76" w:rsidP="003D2A03">
      <w:r>
        <w:separator/>
      </w:r>
    </w:p>
  </w:footnote>
  <w:footnote w:type="continuationSeparator" w:id="0">
    <w:p w:rsidR="00071B76" w:rsidRDefault="00071B76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A62802"/>
    <w:rsid w:val="00071B76"/>
    <w:rsid w:val="0009500C"/>
    <w:rsid w:val="000D62C2"/>
    <w:rsid w:val="000F4DEA"/>
    <w:rsid w:val="0013384D"/>
    <w:rsid w:val="00145B85"/>
    <w:rsid w:val="0019185D"/>
    <w:rsid w:val="002102CE"/>
    <w:rsid w:val="003B54FF"/>
    <w:rsid w:val="003D2A03"/>
    <w:rsid w:val="003F68ED"/>
    <w:rsid w:val="00495AD7"/>
    <w:rsid w:val="004F0086"/>
    <w:rsid w:val="00527BD6"/>
    <w:rsid w:val="0061109D"/>
    <w:rsid w:val="006924E8"/>
    <w:rsid w:val="00693659"/>
    <w:rsid w:val="006E4ACE"/>
    <w:rsid w:val="00726365"/>
    <w:rsid w:val="00781F2A"/>
    <w:rsid w:val="00792CF5"/>
    <w:rsid w:val="007A6B3F"/>
    <w:rsid w:val="007D587F"/>
    <w:rsid w:val="00852AB6"/>
    <w:rsid w:val="008B7E16"/>
    <w:rsid w:val="00931A11"/>
    <w:rsid w:val="00940D39"/>
    <w:rsid w:val="009522BB"/>
    <w:rsid w:val="009940C2"/>
    <w:rsid w:val="009C7005"/>
    <w:rsid w:val="00A51153"/>
    <w:rsid w:val="00A52B11"/>
    <w:rsid w:val="00A62802"/>
    <w:rsid w:val="00A7688F"/>
    <w:rsid w:val="00A9596C"/>
    <w:rsid w:val="00AB17FD"/>
    <w:rsid w:val="00AC3688"/>
    <w:rsid w:val="00B15F8D"/>
    <w:rsid w:val="00B36B64"/>
    <w:rsid w:val="00BF4711"/>
    <w:rsid w:val="00C21F4B"/>
    <w:rsid w:val="00C7791F"/>
    <w:rsid w:val="00C80E67"/>
    <w:rsid w:val="00C9674A"/>
    <w:rsid w:val="00D433B8"/>
    <w:rsid w:val="00D44225"/>
    <w:rsid w:val="00E348AC"/>
    <w:rsid w:val="00E724C1"/>
    <w:rsid w:val="00E81368"/>
    <w:rsid w:val="00EB70E4"/>
    <w:rsid w:val="00F14A7E"/>
    <w:rsid w:val="00F20A7A"/>
    <w:rsid w:val="00F47CB8"/>
    <w:rsid w:val="00FE014A"/>
    <w:rsid w:val="03385EFB"/>
    <w:rsid w:val="132D7EA2"/>
    <w:rsid w:val="19545862"/>
    <w:rsid w:val="1E937211"/>
    <w:rsid w:val="61CD25B8"/>
    <w:rsid w:val="672D6867"/>
    <w:rsid w:val="6E5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59F3B-E2FE-4D2F-9B89-0D766D9B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A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3D2A03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3D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D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2A03"/>
    <w:rPr>
      <w:b/>
      <w:bCs/>
    </w:rPr>
  </w:style>
  <w:style w:type="character" w:styleId="ab">
    <w:name w:val="FollowedHyperlink"/>
    <w:basedOn w:val="a0"/>
    <w:qFormat/>
    <w:rsid w:val="003D2A03"/>
    <w:rPr>
      <w:color w:val="800080"/>
      <w:u w:val="single"/>
    </w:rPr>
  </w:style>
  <w:style w:type="character" w:styleId="ac">
    <w:name w:val="Hyperlink"/>
    <w:basedOn w:val="a0"/>
    <w:unhideWhenUsed/>
    <w:qFormat/>
    <w:rsid w:val="003D2A0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">
    <w:name w:val="3"/>
    <w:basedOn w:val="a0"/>
    <w:qFormat/>
    <w:rsid w:val="003D2A03"/>
  </w:style>
  <w:style w:type="character" w:customStyle="1" w:styleId="10">
    <w:name w:val="标题 1 字符"/>
    <w:basedOn w:val="a0"/>
    <w:link w:val="1"/>
    <w:uiPriority w:val="99"/>
    <w:qFormat/>
    <w:rsid w:val="003D2A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qFormat/>
    <w:rsid w:val="003D2A0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D2A03"/>
    <w:rPr>
      <w:sz w:val="18"/>
      <w:szCs w:val="18"/>
    </w:rPr>
  </w:style>
  <w:style w:type="paragraph" w:customStyle="1" w:styleId="font5">
    <w:name w:val="font5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4">
    <w:name w:val="xl24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3D2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6">
    <w:name w:val="xl26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7">
    <w:name w:val="xl27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8">
    <w:name w:val="xl28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9">
    <w:name w:val="xl29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0">
    <w:name w:val="xl30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1">
    <w:name w:val="xl31"/>
    <w:basedOn w:val="a"/>
    <w:qFormat/>
    <w:rsid w:val="003D2A0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2">
    <w:name w:val="xl32"/>
    <w:basedOn w:val="a"/>
    <w:qFormat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3">
    <w:name w:val="xl33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4">
    <w:name w:val="xl34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5">
    <w:name w:val="xl35"/>
    <w:basedOn w:val="a"/>
    <w:qFormat/>
    <w:rsid w:val="003D2A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6">
    <w:name w:val="xl36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7">
    <w:name w:val="xl37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8">
    <w:name w:val="xl38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9">
    <w:name w:val="xl39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0">
    <w:name w:val="xl40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1">
    <w:name w:val="xl41"/>
    <w:basedOn w:val="a"/>
    <w:qFormat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42">
    <w:name w:val="xl42"/>
    <w:basedOn w:val="a"/>
    <w:rsid w:val="003D2A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3D2A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44">
    <w:name w:val="xl44"/>
    <w:basedOn w:val="a"/>
    <w:qFormat/>
    <w:rsid w:val="003D2A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 Spacing"/>
    <w:link w:val="af"/>
    <w:uiPriority w:val="1"/>
    <w:qFormat/>
    <w:rsid w:val="003D2A03"/>
    <w:rPr>
      <w:rFonts w:ascii="等线" w:eastAsia="等线" w:hAnsi="等线" w:cs="Times New Roman"/>
      <w:sz w:val="22"/>
      <w:szCs w:val="22"/>
    </w:rPr>
  </w:style>
  <w:style w:type="character" w:customStyle="1" w:styleId="af">
    <w:name w:val="无间隔 字符"/>
    <w:link w:val="ae"/>
    <w:uiPriority w:val="1"/>
    <w:qFormat/>
    <w:rsid w:val="003D2A03"/>
    <w:rPr>
      <w:rFonts w:ascii="等线" w:eastAsia="等线" w:hAnsi="等线" w:cs="Times New Roman"/>
      <w:sz w:val="22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sid w:val="003D2A03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636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63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763</Words>
  <Characters>4354</Characters>
  <Application>Microsoft Office Word</Application>
  <DocSecurity>0</DocSecurity>
  <Lines>36</Lines>
  <Paragraphs>10</Paragraphs>
  <ScaleCrop>false</ScaleCrop>
  <Company>Microsoft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20</cp:revision>
  <dcterms:created xsi:type="dcterms:W3CDTF">2023-04-27T00:42:00Z</dcterms:created>
  <dcterms:modified xsi:type="dcterms:W3CDTF">2023-05-04T01:12:00Z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5159FE55BBAE47BBB6DD7F04AC22C476_13</vt:lpwstr>
  </property>
</Properties>
</file>