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E9" w:rsidRDefault="00E832E9" w:rsidP="00E832E9">
      <w:pPr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附件5</w:t>
      </w:r>
    </w:p>
    <w:p w:rsidR="00E832E9" w:rsidRDefault="00E832E9" w:rsidP="00E832E9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E832E9">
        <w:rPr>
          <w:rFonts w:ascii="宋体" w:hAnsi="宋体" w:cs="宋体" w:hint="eastAsia"/>
          <w:b/>
          <w:bCs/>
          <w:kern w:val="0"/>
          <w:sz w:val="36"/>
          <w:szCs w:val="36"/>
        </w:rPr>
        <w:t>优秀组织奖名单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(排名不分先后)</w:t>
      </w: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tbl>
      <w:tblPr>
        <w:tblW w:w="7260" w:type="dxa"/>
        <w:tblInd w:w="93" w:type="dxa"/>
        <w:tblLook w:val="04A0" w:firstRow="1" w:lastRow="0" w:firstColumn="1" w:lastColumn="0" w:noHBand="0" w:noVBand="1"/>
      </w:tblPr>
      <w:tblGrid>
        <w:gridCol w:w="7260"/>
      </w:tblGrid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江西省建筑设计研究总院集团有限公司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江西省江</w:t>
            </w: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咨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江西中电建工程造价咨询有限公司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江西省机电设备招标有限公司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江西方泰工程项目咨询管理有限公司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江西三</w:t>
            </w: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泰工程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江西中非工程管理有限公司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江西宝利恒工程咨询有限公司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江西省恒立建工咨询有限公司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建中工程有限公司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江西金泰工程造价咨询有限责任公司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江西鼎诚工程咨询有限公司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江西环球工程造价事务所有限责任公司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江西德隆工程造价咨询有限公司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中正项目管理集团有限公司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通联项目管理集团有限公司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华建工程造价事务所有限公司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江西浩瀚工程管理有限公司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华审中信工程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江西大京九工程管理有限公司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江西江南工程管理咨询有限公司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江西万邦建设项目管理有限公司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上饶市华恺工程咨询有限公司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江西新立建设管理有限公司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江西丰展项目管理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江西中大工程造价咨询有限公司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江西恒达工程咨询有限公司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江西宇晟工程管理有限公司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江西佳明工程造价咨询有限公司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江西省安信造价咨询有限公司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江西卓栩工程项目管理有限公司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</w:t>
            </w: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欣信建设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吉安</w:t>
            </w: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如翔工程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北京中</w:t>
            </w: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信众华工程造价咨询有限公司景德镇分公司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江西景德工程造价咨询有限公司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江西维克造价咨询有限公司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江西卓越工程管理咨询有限公司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江西天平工程造价咨询有限责任公司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新余长兴工</w:t>
            </w: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程咨询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江西卓信项目管理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江西同济建设项目管理股份有限公司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萍乡市佳誉工程造价咨询有限公司</w:t>
            </w:r>
          </w:p>
        </w:tc>
      </w:tr>
      <w:tr w:rsidR="00BA465F" w:rsidRPr="00E832E9" w:rsidTr="00BA465F">
        <w:trPr>
          <w:trHeight w:val="375"/>
        </w:trPr>
        <w:tc>
          <w:tcPr>
            <w:tcW w:w="7260" w:type="dxa"/>
            <w:shd w:val="clear" w:color="auto" w:fill="auto"/>
            <w:noWrap/>
            <w:vAlign w:val="center"/>
            <w:hideMark/>
          </w:tcPr>
          <w:p w:rsidR="00BA465F" w:rsidRPr="00E832E9" w:rsidRDefault="00BA465F" w:rsidP="00BA465F">
            <w:pPr>
              <w:widowControl/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江西宏</w:t>
            </w:r>
            <w:proofErr w:type="gramStart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信工程</w:t>
            </w:r>
            <w:proofErr w:type="gramEnd"/>
            <w:r w:rsidRPr="00E832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造价咨询有限公司</w:t>
            </w:r>
          </w:p>
        </w:tc>
      </w:tr>
    </w:tbl>
    <w:p w:rsidR="00E832E9" w:rsidRP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sectPr w:rsidR="00E832E9" w:rsidRPr="00E832E9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4BE" w:rsidRDefault="008544BE">
      <w:r>
        <w:separator/>
      </w:r>
    </w:p>
  </w:endnote>
  <w:endnote w:type="continuationSeparator" w:id="0">
    <w:p w:rsidR="008544BE" w:rsidRDefault="0085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EC1F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EC1F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BEE">
      <w:rPr>
        <w:rStyle w:val="a7"/>
        <w:noProof/>
      </w:rPr>
      <w:t>4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4BE" w:rsidRDefault="008544BE">
      <w:r>
        <w:separator/>
      </w:r>
    </w:p>
  </w:footnote>
  <w:footnote w:type="continuationSeparator" w:id="0">
    <w:p w:rsidR="008544BE" w:rsidRDefault="00854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73AE1"/>
    <w:rsid w:val="000C3398"/>
    <w:rsid w:val="000C3F47"/>
    <w:rsid w:val="000D6181"/>
    <w:rsid w:val="000F5F35"/>
    <w:rsid w:val="00112BA7"/>
    <w:rsid w:val="001467A3"/>
    <w:rsid w:val="00154A58"/>
    <w:rsid w:val="00167773"/>
    <w:rsid w:val="001829AF"/>
    <w:rsid w:val="001B4985"/>
    <w:rsid w:val="001B4D46"/>
    <w:rsid w:val="001D05C5"/>
    <w:rsid w:val="001E2028"/>
    <w:rsid w:val="001E77A0"/>
    <w:rsid w:val="001F100F"/>
    <w:rsid w:val="00241B14"/>
    <w:rsid w:val="00281FCF"/>
    <w:rsid w:val="002A037F"/>
    <w:rsid w:val="002D3E54"/>
    <w:rsid w:val="002F113F"/>
    <w:rsid w:val="002F167D"/>
    <w:rsid w:val="00312FE7"/>
    <w:rsid w:val="00331754"/>
    <w:rsid w:val="003454BB"/>
    <w:rsid w:val="003555F1"/>
    <w:rsid w:val="00396BD1"/>
    <w:rsid w:val="00397EC8"/>
    <w:rsid w:val="003B6B5D"/>
    <w:rsid w:val="003D144E"/>
    <w:rsid w:val="003E2D69"/>
    <w:rsid w:val="003E5C6E"/>
    <w:rsid w:val="00405900"/>
    <w:rsid w:val="00443A10"/>
    <w:rsid w:val="004456C9"/>
    <w:rsid w:val="00465197"/>
    <w:rsid w:val="0047792C"/>
    <w:rsid w:val="00486BB3"/>
    <w:rsid w:val="004904D6"/>
    <w:rsid w:val="0049056F"/>
    <w:rsid w:val="0049237F"/>
    <w:rsid w:val="004A6E22"/>
    <w:rsid w:val="004E763E"/>
    <w:rsid w:val="004F33ED"/>
    <w:rsid w:val="00531184"/>
    <w:rsid w:val="00557AA6"/>
    <w:rsid w:val="00565A7C"/>
    <w:rsid w:val="00583918"/>
    <w:rsid w:val="005B1B16"/>
    <w:rsid w:val="005C3D6E"/>
    <w:rsid w:val="005D41DA"/>
    <w:rsid w:val="006065ED"/>
    <w:rsid w:val="006165FC"/>
    <w:rsid w:val="00633D32"/>
    <w:rsid w:val="00666BCF"/>
    <w:rsid w:val="0067763C"/>
    <w:rsid w:val="006938F1"/>
    <w:rsid w:val="006C5379"/>
    <w:rsid w:val="006E43D4"/>
    <w:rsid w:val="006F37BA"/>
    <w:rsid w:val="007010E2"/>
    <w:rsid w:val="00702F08"/>
    <w:rsid w:val="00732D66"/>
    <w:rsid w:val="00754970"/>
    <w:rsid w:val="0075500E"/>
    <w:rsid w:val="00760B19"/>
    <w:rsid w:val="00765017"/>
    <w:rsid w:val="00772466"/>
    <w:rsid w:val="007728FF"/>
    <w:rsid w:val="007A23C2"/>
    <w:rsid w:val="007A3679"/>
    <w:rsid w:val="007B2031"/>
    <w:rsid w:val="007D4BF0"/>
    <w:rsid w:val="007E72C2"/>
    <w:rsid w:val="00805CE8"/>
    <w:rsid w:val="00806047"/>
    <w:rsid w:val="00807CE1"/>
    <w:rsid w:val="00830A87"/>
    <w:rsid w:val="0083313A"/>
    <w:rsid w:val="00836616"/>
    <w:rsid w:val="00842376"/>
    <w:rsid w:val="008544BE"/>
    <w:rsid w:val="008678F1"/>
    <w:rsid w:val="008A61EB"/>
    <w:rsid w:val="008D40E0"/>
    <w:rsid w:val="008D7DBD"/>
    <w:rsid w:val="008F106A"/>
    <w:rsid w:val="008F5BB6"/>
    <w:rsid w:val="008F6ABC"/>
    <w:rsid w:val="00935E0A"/>
    <w:rsid w:val="00951BEE"/>
    <w:rsid w:val="00976D58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43224"/>
    <w:rsid w:val="00A92A24"/>
    <w:rsid w:val="00AA282C"/>
    <w:rsid w:val="00AA7FBE"/>
    <w:rsid w:val="00AB0C89"/>
    <w:rsid w:val="00AF4E48"/>
    <w:rsid w:val="00B03CAE"/>
    <w:rsid w:val="00B2012D"/>
    <w:rsid w:val="00B60B10"/>
    <w:rsid w:val="00B93203"/>
    <w:rsid w:val="00B95F3D"/>
    <w:rsid w:val="00BA465F"/>
    <w:rsid w:val="00BA5AD7"/>
    <w:rsid w:val="00BB44DF"/>
    <w:rsid w:val="00BE35B4"/>
    <w:rsid w:val="00C06C12"/>
    <w:rsid w:val="00C10BC7"/>
    <w:rsid w:val="00C13CCE"/>
    <w:rsid w:val="00C14DAB"/>
    <w:rsid w:val="00C26F71"/>
    <w:rsid w:val="00C34386"/>
    <w:rsid w:val="00C600B3"/>
    <w:rsid w:val="00C928DB"/>
    <w:rsid w:val="00CA6D2C"/>
    <w:rsid w:val="00CB11CE"/>
    <w:rsid w:val="00CC3F2E"/>
    <w:rsid w:val="00CC581B"/>
    <w:rsid w:val="00CF7943"/>
    <w:rsid w:val="00D12390"/>
    <w:rsid w:val="00D80115"/>
    <w:rsid w:val="00DA69C5"/>
    <w:rsid w:val="00DD303C"/>
    <w:rsid w:val="00DD3850"/>
    <w:rsid w:val="00DE4E9E"/>
    <w:rsid w:val="00E05251"/>
    <w:rsid w:val="00E37B36"/>
    <w:rsid w:val="00E5280B"/>
    <w:rsid w:val="00E72381"/>
    <w:rsid w:val="00E738E7"/>
    <w:rsid w:val="00E823A8"/>
    <w:rsid w:val="00E832E9"/>
    <w:rsid w:val="00EB7CC9"/>
    <w:rsid w:val="00EC1F28"/>
    <w:rsid w:val="00F06566"/>
    <w:rsid w:val="00F341B1"/>
    <w:rsid w:val="00F471C0"/>
    <w:rsid w:val="00F55D86"/>
    <w:rsid w:val="00FD100E"/>
    <w:rsid w:val="00FD6860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9D6608-C9F4-4EBB-BD3E-1AA0412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  <w:style w:type="paragraph" w:styleId="a8">
    <w:name w:val="Normal (Web)"/>
    <w:basedOn w:val="a"/>
    <w:rsid w:val="004E763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8</cp:revision>
  <dcterms:created xsi:type="dcterms:W3CDTF">2024-09-23T03:21:00Z</dcterms:created>
  <dcterms:modified xsi:type="dcterms:W3CDTF">2024-09-23T06:03:00Z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