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32"/>
          <w:szCs w:val="32"/>
        </w:rPr>
      </w:pPr>
      <w:bookmarkStart w:id="37" w:name="_GoBack"/>
      <w:r>
        <w:rPr>
          <w:rFonts w:hint="eastAsia" w:ascii="黑体" w:hAnsi="黑体" w:eastAsia="黑体"/>
          <w:color w:val="auto"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江西省2024年度工程造价行业学术论文获奖名单</w:t>
      </w:r>
    </w:p>
    <w:p>
      <w:pPr>
        <w:adjustRightInd w:val="0"/>
        <w:snapToGrid w:val="0"/>
        <w:rPr>
          <w:rFonts w:ascii="宋体" w:hAnsi="宋体"/>
          <w:b/>
          <w:color w:val="auto"/>
          <w:sz w:val="32"/>
          <w:szCs w:val="32"/>
        </w:rPr>
      </w:pPr>
    </w:p>
    <w:p>
      <w:pPr>
        <w:rPr>
          <w:rFonts w:ascii="宋体" w:hAnsi="宋体"/>
          <w:b/>
          <w:color w:val="auto"/>
          <w:sz w:val="32"/>
          <w:szCs w:val="32"/>
        </w:rPr>
      </w:pPr>
      <w:r>
        <w:rPr>
          <w:rFonts w:ascii="宋体" w:hAnsi="宋体"/>
          <w:b/>
          <w:color w:val="auto"/>
          <w:sz w:val="32"/>
          <w:szCs w:val="32"/>
        </w:rPr>
        <w:t>一等奖论文（</w:t>
      </w:r>
      <w:r>
        <w:rPr>
          <w:rFonts w:hint="eastAsia" w:ascii="宋体" w:hAnsi="宋体"/>
          <w:b/>
          <w:color w:val="auto"/>
          <w:sz w:val="32"/>
          <w:szCs w:val="32"/>
        </w:rPr>
        <w:t>11篇</w:t>
      </w:r>
      <w:r>
        <w:rPr>
          <w:rFonts w:ascii="宋体" w:hAnsi="宋体"/>
          <w:b/>
          <w:color w:val="auto"/>
          <w:sz w:val="32"/>
          <w:szCs w:val="32"/>
        </w:rPr>
        <w:t>）</w:t>
      </w:r>
    </w:p>
    <w:tbl>
      <w:tblPr>
        <w:tblStyle w:val="8"/>
        <w:tblW w:w="521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bookmarkStart w:id="0" w:name="OLE_LINK51"/>
            <w:bookmarkStart w:id="1" w:name="OLE_LINK20"/>
            <w:bookmarkStart w:id="2" w:name="OLE_LINK21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人工智能工程造价信用管理平台构建研究</w:t>
            </w:r>
            <w:bookmarkEnd w:id="0"/>
            <w:bookmarkEnd w:id="1"/>
            <w:bookmarkEnd w:id="2"/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江西省江咨工程咨询有限公司  喻小波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bookmarkStart w:id="3" w:name="OLE_LINK49"/>
            <w:bookmarkStart w:id="4" w:name="OLE_LINK50"/>
            <w:bookmarkStart w:id="5" w:name="OLE_LINK22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工程造价风险识别与评估方法研究</w:t>
            </w:r>
            <w:bookmarkEnd w:id="3"/>
            <w:bookmarkEnd w:id="4"/>
          </w:p>
          <w:bookmarkEnd w:id="5"/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中邦通联项目管理集团有限公司  王  慧  乐晓琴  廖家梁  姚 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bookmarkStart w:id="6" w:name="OLE_LINK48"/>
            <w:bookmarkStart w:id="7" w:name="OLE_LINK23"/>
            <w:bookmarkStart w:id="8" w:name="OLE_LINK56"/>
            <w:bookmarkStart w:id="9" w:name="OLE_LINK11"/>
            <w:bookmarkStart w:id="10" w:name="OLE_LINK24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BIM技术在电力工程造价中的运用</w:t>
            </w:r>
            <w:bookmarkEnd w:id="6"/>
          </w:p>
          <w:bookmarkEnd w:id="7"/>
          <w:bookmarkEnd w:id="8"/>
          <w:bookmarkEnd w:id="9"/>
          <w:bookmarkEnd w:id="10"/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江西中电建工程造价咨询有限公司  冯  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bookmarkStart w:id="11" w:name="OLE_LINK25"/>
            <w:bookmarkStart w:id="12" w:name="OLE_LINK26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基于全生命周期的博物馆建设项目造价风险管理策略</w:t>
            </w:r>
            <w:bookmarkEnd w:id="11"/>
            <w:bookmarkEnd w:id="12"/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江西银辉工程管理有限公司  戴永生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bookmarkStart w:id="13" w:name="OLE_LINK45"/>
            <w:bookmarkStart w:id="14" w:name="OLE_LINK46"/>
            <w:bookmarkStart w:id="15" w:name="OLE_LINK27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浅谈工程造价鉴定人应注意的几个要点</w:t>
            </w:r>
            <w:bookmarkEnd w:id="13"/>
            <w:bookmarkEnd w:id="14"/>
          </w:p>
          <w:bookmarkEnd w:id="15"/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江西万隆中审工程咨询有限公司  汪渝桃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bookmarkStart w:id="16" w:name="OLE_LINK44"/>
            <w:bookmarkStart w:id="17" w:name="OLE_LINK28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全过程工程造价咨询模式的实施难点及对策研究</w:t>
            </w:r>
          </w:p>
          <w:bookmarkEnd w:id="16"/>
          <w:bookmarkEnd w:id="17"/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江西信德工程造价咨询有限公司  陈光泉  熊光象  赵淑静  冷  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bookmarkStart w:id="18" w:name="OLE_LINK43"/>
            <w:bookmarkStart w:id="19" w:name="OLE_LINK29"/>
            <w:bookmarkStart w:id="20" w:name="OLE_LINK30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基于需求驱动的工程造价专业人才培养模式研究</w:t>
            </w:r>
          </w:p>
          <w:bookmarkEnd w:id="18"/>
          <w:bookmarkEnd w:id="19"/>
          <w:bookmarkEnd w:id="20"/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江西天翔工程咨询有限公司  邹  帆  喻金莲  金俐敏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bookmarkStart w:id="21" w:name="OLE_LINK31"/>
            <w:bookmarkStart w:id="22" w:name="OLE_LINK32"/>
            <w:bookmarkStart w:id="23" w:name="OLE_LINK42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工程造价咨询市场不正当竞争行为剖析与秩序维护策略探究</w:t>
            </w:r>
            <w:bookmarkEnd w:id="21"/>
            <w:bookmarkEnd w:id="22"/>
          </w:p>
          <w:bookmarkEnd w:id="23"/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江西人和永信建设工程造价事务所有限公司  郑  华  李国华  张  艳  刘婷婷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bookmarkStart w:id="24" w:name="OLE_LINK34"/>
            <w:bookmarkStart w:id="25" w:name="OLE_LINK33"/>
            <w:bookmarkStart w:id="26" w:name="OLE_LINK41"/>
            <w:bookmarkStart w:id="27" w:name="OLE_LINK40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工程造价行业改革与发展中的热点与难点探究</w:t>
            </w:r>
            <w:bookmarkEnd w:id="24"/>
            <w:bookmarkEnd w:id="25"/>
          </w:p>
          <w:bookmarkEnd w:id="26"/>
          <w:bookmarkEnd w:id="27"/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江西金泰工程造价咨询有限责任公司  彭  岚  甘建忠  钟火生  江弘悦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bookmarkStart w:id="28" w:name="OLE_LINK39"/>
            <w:bookmarkStart w:id="29" w:name="OLE_LINK35"/>
            <w:bookmarkStart w:id="30" w:name="OLE_LINK36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浅析房地产开发项目工程造价计税成本标准编制</w:t>
            </w:r>
            <w:bookmarkEnd w:id="28"/>
          </w:p>
          <w:bookmarkEnd w:id="29"/>
          <w:bookmarkEnd w:id="30"/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江西中翔工程管理有限公司  乐  华  谭智英  涂平文  樊清华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bookmarkStart w:id="31" w:name="OLE_LINK38"/>
            <w:bookmarkStart w:id="32" w:name="OLE_LINK37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工程造价咨询企业人才培养及人力资源管理的研究</w:t>
            </w:r>
          </w:p>
          <w:bookmarkEnd w:id="31"/>
          <w:bookmarkEnd w:id="32"/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江西省恒立建工咨询有限公司  龚洁瑜  刘玉兰  董  剑</w:t>
            </w:r>
          </w:p>
        </w:tc>
      </w:tr>
    </w:tbl>
    <w:p>
      <w:pPr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二</w:t>
      </w:r>
      <w:r>
        <w:rPr>
          <w:rFonts w:ascii="宋体" w:hAnsi="宋体"/>
          <w:b/>
          <w:color w:val="auto"/>
          <w:sz w:val="32"/>
          <w:szCs w:val="32"/>
        </w:rPr>
        <w:t>等奖论文（</w:t>
      </w:r>
      <w:r>
        <w:rPr>
          <w:rFonts w:hint="eastAsia" w:ascii="宋体" w:hAnsi="宋体"/>
          <w:b/>
          <w:color w:val="auto"/>
          <w:sz w:val="32"/>
          <w:szCs w:val="32"/>
        </w:rPr>
        <w:t>73篇</w:t>
      </w:r>
      <w:r>
        <w:rPr>
          <w:rFonts w:ascii="宋体" w:hAnsi="宋体"/>
          <w:b/>
          <w:color w:val="auto"/>
          <w:sz w:val="32"/>
          <w:szCs w:val="32"/>
        </w:rPr>
        <w:t>）</w:t>
      </w:r>
    </w:p>
    <w:tbl>
      <w:tblPr>
        <w:tblStyle w:val="8"/>
        <w:tblW w:w="94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5"/>
        <w:gridCol w:w="656"/>
        <w:gridCol w:w="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中日电力工程计价体系对比分析研究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江西中电建工程造价咨询有限公司  胡婉琛  李彦博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基于BIM技术的EPC工程造价管控策略研究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江西金泰工程造价咨询有限责任公司  彭  岚   闫方媛  杨  彦  刘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大数据环境下工程造价管理对策分析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江西省江咨工程咨询有限公司  饶彦然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基于碳排放的变电站计价体系全生命周期费用分析研究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江西中电建工程造价咨询有限公司  董伟辉  况美玲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造价司法鉴定咨询研究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江西众诚工程管理咨询有限公司  周  娟  邹  靓  周  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工程造价咨询公司内部管理体系优化研究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江西天翔工程咨询有限公司  喻  文  万国强  喻金莲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适应新型电力系统的新能源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EPC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项目成本控制方法研究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江西中电建工程造价咨询有限公司  龙  强   胡婉琛  况美玲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玻璃幕墙工程全过程造价控制的措施与对策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江西中翔工程管理有限公司  樊清华  谭智英  涂平文  杨金凤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bookmarkStart w:id="33" w:name="OLE_LINK54"/>
            <w:bookmarkStart w:id="34" w:name="OLE_LINK55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工程造价咨询企业人才培养</w:t>
            </w:r>
            <w:bookmarkEnd w:id="33"/>
            <w:bookmarkEnd w:id="34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及团队建设探讨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江西中非工程管理有限公司  田  杰  苏洺悦  曾  薇  邓  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工程招投标违规行为分析与防范策略研究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江西天翔工程咨询有限公司  喻  文  方  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EPC总承包项目客运总站安装工程造价全过程控制策略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江西银辉工程管理有限公司  龙  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云化部署对工程造价工作的助力研究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江西中辉工程咨询代理有限责任公司  陈民寰  唐征宇  郑文文  曾文琦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工程造价司法鉴定中的技术挑战及应对策略研究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江西天翔工程咨询有限公司  方  坤  喻  文  颜赟赟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建设工程造价司法鉴定的理论与实践的研究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上饶天景工程咨询有限公司  李艳萍  程  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工程量清单编制中存在的问题及优化策略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江西卓栩工程项目管理有限公司  李  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全过程工程造价咨询在装配式建筑领域的应用研究与建议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萍乡市佳誉工程造价咨询有限公司  李  梅  杨柳清  张  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装配式技术在绿色建筑工程中的应用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中邦通联项目管理集团有限公司  王  慧  魏道熙  廖小倩  陈春美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建设工程全过程信息化管理实践：信息库建设与协同平台应用探索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江西中辉工程咨询代理有限责任公司  胡晓清  熊陈洪  付红英  于千然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工程造价行业改革中的难点问题分析与对策研究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江西凯华工程咨询有限公司  孔萍萍  陈孟亭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开展工程造价行业自律与信用评价，建立公平竞争、良性循环的造价市场秩序的研究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江西丰展项目管理有限公司  林  娜  傅小红  洪立波  丁  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建筑项目造价管理中的审计风险防范与应对策略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江西龙英工程造价咨询有限公司  王志英  屈春明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EPC模式工程造价风险管理与应对策略研究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江西浩瀚工程管理有限公司  邱志花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遏制工程招投标领域腐败问题的对策研究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江西省恒立建工咨询有限公司  龚洁瑜  赵玉萍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BIM技术在工程造价精准控制中的应用研究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江西凯华工程咨询有限公司  陈列佐  孔萍萍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9" w:type="dxa"/>
          <w:trHeight w:val="680" w:hRule="atLeast"/>
        </w:trPr>
        <w:tc>
          <w:tcPr>
            <w:tcW w:w="8565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院校与企业关于造价人才培养的路径等的研究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江西同力工程造价咨询有限公司  罗扬升  付子兰  李新红  魏志涛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建筑工程项目管理中的全过程造价咨询的应用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中邦通联项目管理集团有限公司  廖家梁  曾  斌  魏道熙  陈春美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建设工程全过程信息化管理以及企业内部信息库建设的研究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建中工程有限公司  余春萍  江春青  孙  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数字造价及数字造价技术应用研究与分析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中邦通联项目管理集团有限公司  张朝升  廖家梁  王  慧   曾  斌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海外造价咨询企业全过程造价管理咨询探讨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中国瑞林工程技术股份有限公司  张  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全过程信息化管理在建设工程建筑施工中的应用研究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中正项目管理集团有限公司  谌小花  付江清  高园艳  张文娴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EPCM项目费用控制重点与经验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中国瑞林工程技术股份有限公司  王思雨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基于企业需求的高校工程造价专业人才培养模式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江西大京九工程管理有限公司  李坊辉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建筑工程中消防工程造价的审核探讨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江西浩宇工程咨询有限公司  徐 涛  徐元胜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建设工程造价司法鉴定的理论与实践的研究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中正项目管理集团有限公司  谌小花  李  超  姜开炳  罗  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动态成本控制在建筑工程造价管理中的应用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江西新立建设管理有限公司  徐晓鹏  刘若男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我市政府投资项目评审工作风险分析及对策之浅见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江西华审中信工程造价有限公司  龚志忠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工程量清单结算存在的问题及解决办法的研究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上饶天景工程咨询有限公司  胡起福  宋方岚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绿色建筑造价成本控制要点及策略研究分析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中正项目管理集团有限公司  谌小花  付江清  李  超  罗  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三审制度实施对提高工程造价咨询成果文件质量研究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江西中非工程管理有限公司  符燕华  杨亚辉  曹助华  田  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绿色海绵城市项目造价研究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江西中辉工程咨询代理有限责任公司  郭宇环 廖宗银  刘吉冰  周  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当代建筑装饰工程新型绿色环保技术探究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江西省机电设备招标有限公司  刘承赣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工程项目中成本超支分析以及应对策略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江西信永中和工程管理有限公司  帅  泽  贾有才  陈  农  夏美琼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工程造价咨询企业人力资源管理模式优化与人才培养创新对策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江西赣源电力工程咨询有限公司  樊戈群  葛  璘  罗  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工程造价咨询行业大改革给行业带来的影响、对策、机遇和挑战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江西信永中和工程管理有限公司  杨子豪  贾有才  陈  农  夏美琼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工程量清单结算现存问题剖析及应对策略探究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江西中盛工程造价咨询有限责任公司  喻小虎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工程造价咨询企业人才培养及人力资源管理的研究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江西友诚工程造价有限公司  罗鑫如  樊红娟  罗海芳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工程造价咨询企业内部管理机制的研究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江西省恒立建工咨询有限公司  赵玉萍  曹向东 史超超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精细化管理下的建筑工程造价管理中BIM技术的应用分析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江西省机电设备招标有限公司  黄梅芳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工程造价司法鉴定理论与实践的研究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江西省中弈工程咨询有限公司  胡谟军  姚艳萍  闵功明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基于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BIM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和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IPD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协同模式下的输变电工程造价管理控制分析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江西中电建工程造价咨询有限公司  胡明根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新经济形势下工程造价行业的发展前景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江西腾胜工程咨询有限公司  刘  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工程量清单结算存在的问题及解决办法的研究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江西中翔工程管理有限公司  杨金凤  谭智英  樊清华  涂平文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探析工程建设中全过程造价咨询的重要性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江西派文工程管理咨询有限公司  周龙飞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基于大数据和BIM的工程造价管理研究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萍乡市鑫源工程造价审计有限责任公司  肖  鹏  吴  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建筑工程造价司法鉴定的理论与实践的研究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中云筑业工程咨询有限公司  舒欣杰  邓检妹  林先龙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工程造价咨询行业大改革给行业带来的影响、对策、机遇和挑战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江西丰展项目管理有限公司  候翠媛  蔡长江  刘智博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bookmarkStart w:id="35" w:name="OLE_LINK53"/>
            <w:bookmarkStart w:id="36" w:name="OLE_LINK52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工程造价咨询企业提升服务质量的技巧及难点分析</w:t>
            </w:r>
            <w:bookmarkEnd w:id="35"/>
            <w:bookmarkEnd w:id="36"/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江西中非工程管理有限公司  晏容欢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倪雨清 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杨亚辉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工程造价咨询行业大改革给行业带来的挑战探析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江西金泰工程造价咨询有限责任公司  彭  岚  刘  鹏  江弘悦  甘建忠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建筑项目造价控制中的质量与进度管理协同优化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江西龙英工程造价咨询有限公司  王志英  熊  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工程造价咨询成果文件质量提升的路径探索与策略优化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江西人和永信建设工程造价事务所有限公司  丁  玲  汤方腾  张盼盼  郑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信息化标准体系在工程造价管理构建中的指导研究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江西中达造价咨询有限公司  周宝宝  万  玲  谭慧燕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工程造价结算审核中存在的问题分析及解决对策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江西浩瀚工程管理有限公司  曹晶晶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公路工程造价编制智能化研究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江西惇道工程顾问有限公司  杨  兴  李四友  刘  杨  顾奎利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建筑工程造价预算编制中的常见问题与解决措施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江西省江咨工程咨询有限公司  杨  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基于互联网+BIM的全过程工程造价管理措施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江西大京九工程管理有限公司  宋清龙  徐能德  刘风香  曾中钦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院校与企业关于造价人才培养的路径等的研究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江西丰展项目管理有限公司  阮  超  韩小燕  毛发贵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全过程工程造价咨询服务的研究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江西友诚工程造价有限公司  但扬静  徐  涛  胡才福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建筑工程招投标中控制工程造价的策略分析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江西浩瀚工程管理有限公司  刘正伟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工程造价咨询企业内部管理机制的探析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江西金泰工程造价咨询有限责任公司  彭  岚  杨  彦  戴红亮  闫方媛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建筑工程管理中的全过程造价控制分析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江西德隆工程造价咨询有限公司  张敏文  陈樱子  熊  栗  熊  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工程造价行业改革背景下造价咨询企业的发展策略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江西华灏工程造价咨询有限公司  罗水红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工程造价咨询企业发展战略、规模化发展的研究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江西同力工程造价咨询有限公司  肖勇光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0" w:hRule="atLeast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工程造价咨询企业内部管理机制的优化与创新：提升核心竞争力的策略研究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江西人和永信建设工程造价事务所有限公司  张盼盼  朱  斌  张云辉  胡永忠</w:t>
            </w:r>
          </w:p>
        </w:tc>
      </w:tr>
    </w:tbl>
    <w:p>
      <w:pPr>
        <w:rPr>
          <w:color w:val="auto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三等奖论文（65篇）</w:t>
      </w:r>
    </w:p>
    <w:tbl>
      <w:tblPr>
        <w:tblStyle w:val="8"/>
        <w:tblW w:w="516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建设工程造价司法鉴定：理论、实践与优化路径探析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江西人和永信建设工程造价事务所有限公司  胡永忠  郑  华  刘婷婷  张盼盼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企业成本控制、增效等方面的研究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江西鸿运顺工程造价咨询有限公司  甘建华  陈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企业成本控制中实现降本增效的措施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江西大信成新工程造价咨询有限责任公司  涂志钧  肖先进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装配式建筑工程管理的控制要点及措施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江西省安信造价咨询有限公司  张佩佩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工程造价咨询企业数字化转型发展策略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江西大信成新工程造价咨询有限责任公司  涂少勇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建筑施工工程造价管理及优化配置研究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江西新立建设管理有限公司  郑 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工程造价咨询行业人才培养与职业发展研究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江西鑫磊工程造价咨询有限公司  王礼苓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建设工程全过程信息化管理以及企业内部信息库建设的研究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江西凯华工程咨询有限公司  陈列佐  陈孟亭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工程造价咨询企业知识管理与实践研究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江西鑫磊工程造价咨询有限公司  盛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BIM在建筑工程造价管理中的应用探索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江西新立建设管理有限公司  李治平  邱雅琪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提高工程造价咨询成果文件质量的研究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建中工程有限公司  余春萍  彭青青  袁辉雄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建设工程造价司法鉴定的理论与实践的研究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江西恒泰工程造价咨询有限责任公司  雷  婷  李  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建筑工程造价管理困境及解决途径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江西新立建设管理有限公司  李继文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工程量清单计价模式下的投标策略分析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江西省机电设备招标有限公司  刘承赣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工程造价咨询中的数据挖掘与预测技术研究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江西鑫磊工程造价咨询有限公司  曾恩明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提高工程造价咨询成果文件质量的研究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江西鼎诚工程咨询有限公司  周  晓  冯堂琴  刘  燕  陈可梁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探析装配式建筑招标控制价的编制及应用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江西赣昌工程咨询有限公司  丁  健  胡莉芳 丁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浅议工程造价企业如何提升市场竞争力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中国瑞林工程技术股份有限公司  方志华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基于BIM技术的建筑工程造价标准化管理分析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江西德隆工程造价咨询有限公司  陈樱子  熊  栗  谢林飞  熊  靖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全过程工程造价咨询服务的研究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江西银信工程造价咨询有限公司  杨京炜  罗进敏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工程造价咨询企业内部管理机制的研究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江西凯华工程咨询有限公司  陈列佐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工程造价管理立法以及完善配套制度政策的研究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江西万邦建设项目管理有限公司  姬光军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工程造价咨询企业内部管理机制的研究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建中工程有限公司  余春萍  胡美娣  万贤达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工程造价咨询企业内部管理机制的研究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九江双仕达建设项目管理有限公司  赵大富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建筑工程招标控制价编制问题研究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江西德隆工程造价咨询有限公司  谢林飞  黄明跃  邓梓英  吴秀春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提高工程造价咨询成果文件质量的研究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江西方正工程监理造价咨询有限公司  徐锦秀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BIM技术背景下全过程工程造价咨询服务的优化分析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江西环球工程造价事务所有限责任公司  危雅琴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建筑工程造价的动态管理控制解析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江西银信工程造价咨询有限公司  胡  昭  唐毅敏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动态成本控制在建筑工程造价管理中的应用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江西赣昌工程咨询有限公司  丁  健  郭玉娟  丁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绿色建筑工程项目全过程造价管理研究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江西德隆工程造价咨询有限公司  熊  靖  张敏文  谢林飞  邓梓英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建设工程造价管理制度的完善建议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新余长兴工程咨询有限公司  陈  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全过程造价咨询服务定价机制研究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江西大信成新工程造价咨询有限责任公司  王  琦  涂志钧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针对市场不正当竞争行为，就如何维护好造价咨询市场秩序的理论与方法的研究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江西丰展项目管理有限公司  李江涛  潘  叶  潘  智  芮涵涵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工程造价咨询对控制工程造价的作用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江西环球工程造价事务所有限责任公司  胡秀茂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工程造价企业人才培养与人力资源管理研究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赣州正源工程造价咨询有限公司  王维健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全过程工程造价咨询服务的研究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江西星光项目管理有限公司  潘若飞  郜项林  江汉泉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提高工程造价咨询成果文件质量的研究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上饶天景工程咨询有限公司  严学舟  郑  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针对市场不正当竞争行为，就如何维护好造价咨询市场秩序的理论与方法的研究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江西恒泰工程造价咨询有限责任公司  段体群  李茂龙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建筑材料价格变化对工程造价的意义以及优化路径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江西惇道工程顾问有限公司  许  锋  钟其祥  刘  想  杜  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关于建筑工程造价超预算的探析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江西派文工程管理咨询有限公司  费玲玲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建设工程全过程信息化管理以及企业内部信息库建设的研究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江西鼎诚工程咨询有限公司  陈  菁  周  朗  周  平  刘徐兵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基于BIM技术的工程造价咨询实践与探索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江西鑫磊工程造价咨询有限公司  杜永红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装配式建筑工程造价结算审核工作研究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江西浩宇工程咨询有限公司  徐元胜  王根源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工程造价管理立法以及完善配套制度政策的研究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江西省中弈工程咨询有限公司  罗丽萍  胡谟军  姚艳萍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试论建筑工程造价超预算的原因和控制措施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江西银信工程造价咨询有限公司  杨京炜  吴川七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建筑工程中全过程造价咨询的应用研究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江西派文工程管理咨询有限公司  朱小林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工程造价咨询行业可持续发展的对策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江西华灏工程造价咨询有限公司  吴云峰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浅谈装配式建筑造价管理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萍乡市鑫源工程造价审计有限责任公司  吴  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建设工程造价司法鉴定的理论与实践的研究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江西维克造价咨询有限公司  宋伟兰  张瑜花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绿色建筑理念下的工程造价管理策略研究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江西环球工程造价事务所有限责任公司  李发喜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国际项目投资估算等级及估算基础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中国瑞林工程技术股份有限公司  熊亚静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BIM技术在工程造价咨询行业的应用研究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江西环球工程造价事务所有限责任公司  陈发华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大数据技术应用于工程造价市场化改革研究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江西省安信造价咨询有限公司  吴利成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试析建筑工程概预算编制对工程造价的影响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江西惇道工程顾问有限公司  朱林峰  许丽芳 朱宗根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电子招投标标准化的研究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江西省中弈工程咨询有限公司  姚艳萍  闵功明  罗丽萍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工程造价咨询行业大改革给行业带来的影响，对策，机遇和挑战等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江西万邦建设项目管理有限公司  傅洋无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建筑工程造价预结算审核与成本控制研究综述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江西众诚工程管理咨询有限公司  周  娟  邹  靓  周  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开展工程造价行业自律与信用评价，建立公平竞争、良性循环的造价市场秩序的研究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江西省中弈工程咨询有限公司  胡谟军  闵功明  肖  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开展工程造价行业自律建设高质量发展路径分析研究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中正项目管理集团有限公司  谌小花  姜开炳  高园艳  张文娴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建设工程造价司法鉴定的理论与实践的研究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江西中盛工程造价咨询有限责任公司  杨  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政府投资项目风险分析及相关建议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江西万隆中审工程咨询有限公司  李  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全过程工程造价控制对建筑企业竞争力的影响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江西中达造价咨询有限公司  周宝宝  万  玲  李海林  谭慧燕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对建设工程造价控制与问题探讨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江西浩宇工程咨询有限公司  钱仲骅  王金生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电子招投标系统下清单与招标控制价的编制方案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江西华灏工程造价咨询有限公司  刘  谊  花琼洁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工程造价咨询企业内部管理机制的研究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江西星光项目管理有限公司  潘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 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欧  娜  吴钦林</w:t>
            </w:r>
          </w:p>
        </w:tc>
      </w:tr>
    </w:tbl>
    <w:p>
      <w:pPr>
        <w:rPr>
          <w:color w:val="auto"/>
        </w:rPr>
      </w:pPr>
    </w:p>
    <w:p>
      <w:pPr>
        <w:adjustRightInd w:val="0"/>
        <w:snapToGrid w:val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bookmarkEnd w:id="37"/>
    <w:sectPr>
      <w:footerReference r:id="rId3" w:type="default"/>
      <w:pgSz w:w="11906" w:h="16838"/>
      <w:pgMar w:top="1418" w:right="1418" w:bottom="1361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WJiNjBhZDVhMjdjM2YzMDFlNTJhOTVhZWQwY2Y2YjYifQ=="/>
  </w:docVars>
  <w:rsids>
    <w:rsidRoot w:val="006F4A5A"/>
    <w:rsid w:val="000000E7"/>
    <w:rsid w:val="00001DC3"/>
    <w:rsid w:val="000038A8"/>
    <w:rsid w:val="000057E3"/>
    <w:rsid w:val="00010081"/>
    <w:rsid w:val="00010F74"/>
    <w:rsid w:val="00014EFA"/>
    <w:rsid w:val="0002004F"/>
    <w:rsid w:val="00020655"/>
    <w:rsid w:val="000215E0"/>
    <w:rsid w:val="00021D59"/>
    <w:rsid w:val="00023114"/>
    <w:rsid w:val="00024AA2"/>
    <w:rsid w:val="000269A6"/>
    <w:rsid w:val="00027518"/>
    <w:rsid w:val="00030FEB"/>
    <w:rsid w:val="00033DFD"/>
    <w:rsid w:val="000361C8"/>
    <w:rsid w:val="0004011A"/>
    <w:rsid w:val="00040F29"/>
    <w:rsid w:val="000423C5"/>
    <w:rsid w:val="00042770"/>
    <w:rsid w:val="00042975"/>
    <w:rsid w:val="00045CD4"/>
    <w:rsid w:val="00050215"/>
    <w:rsid w:val="00053151"/>
    <w:rsid w:val="00053596"/>
    <w:rsid w:val="00053C60"/>
    <w:rsid w:val="000546AA"/>
    <w:rsid w:val="0005641C"/>
    <w:rsid w:val="00061141"/>
    <w:rsid w:val="00071294"/>
    <w:rsid w:val="00071F42"/>
    <w:rsid w:val="00085957"/>
    <w:rsid w:val="00091405"/>
    <w:rsid w:val="00092C4A"/>
    <w:rsid w:val="00092F33"/>
    <w:rsid w:val="00093276"/>
    <w:rsid w:val="0009347D"/>
    <w:rsid w:val="00094805"/>
    <w:rsid w:val="000A52CD"/>
    <w:rsid w:val="000A5A65"/>
    <w:rsid w:val="000A7DC3"/>
    <w:rsid w:val="000B0606"/>
    <w:rsid w:val="000B1BF2"/>
    <w:rsid w:val="000B3ADE"/>
    <w:rsid w:val="000B7E4A"/>
    <w:rsid w:val="000B7EE8"/>
    <w:rsid w:val="000C016F"/>
    <w:rsid w:val="000C31F1"/>
    <w:rsid w:val="000C4F46"/>
    <w:rsid w:val="000C551A"/>
    <w:rsid w:val="000D0011"/>
    <w:rsid w:val="000D0170"/>
    <w:rsid w:val="000D3C2E"/>
    <w:rsid w:val="000D4ACE"/>
    <w:rsid w:val="000D4E17"/>
    <w:rsid w:val="000E2BEC"/>
    <w:rsid w:val="00102FA3"/>
    <w:rsid w:val="001065BC"/>
    <w:rsid w:val="00106A2C"/>
    <w:rsid w:val="001116C2"/>
    <w:rsid w:val="00112019"/>
    <w:rsid w:val="00113474"/>
    <w:rsid w:val="00114D09"/>
    <w:rsid w:val="00115178"/>
    <w:rsid w:val="001201C3"/>
    <w:rsid w:val="00123C0F"/>
    <w:rsid w:val="00124C8A"/>
    <w:rsid w:val="00125B26"/>
    <w:rsid w:val="001314BF"/>
    <w:rsid w:val="001327F3"/>
    <w:rsid w:val="0013289D"/>
    <w:rsid w:val="001333C0"/>
    <w:rsid w:val="00133FCB"/>
    <w:rsid w:val="00134871"/>
    <w:rsid w:val="0013728B"/>
    <w:rsid w:val="001443A8"/>
    <w:rsid w:val="00151FE2"/>
    <w:rsid w:val="0015631F"/>
    <w:rsid w:val="001612A5"/>
    <w:rsid w:val="00163360"/>
    <w:rsid w:val="00163A29"/>
    <w:rsid w:val="00164724"/>
    <w:rsid w:val="00164AAD"/>
    <w:rsid w:val="001650D9"/>
    <w:rsid w:val="00165A5A"/>
    <w:rsid w:val="00165B86"/>
    <w:rsid w:val="00165D1D"/>
    <w:rsid w:val="00170019"/>
    <w:rsid w:val="0017071B"/>
    <w:rsid w:val="00172CAC"/>
    <w:rsid w:val="001739F6"/>
    <w:rsid w:val="0017419E"/>
    <w:rsid w:val="00184984"/>
    <w:rsid w:val="00185F72"/>
    <w:rsid w:val="0019404F"/>
    <w:rsid w:val="00196D91"/>
    <w:rsid w:val="00197D90"/>
    <w:rsid w:val="001A0EC6"/>
    <w:rsid w:val="001A2DDA"/>
    <w:rsid w:val="001B08A9"/>
    <w:rsid w:val="001B337C"/>
    <w:rsid w:val="001B3EDD"/>
    <w:rsid w:val="001B484E"/>
    <w:rsid w:val="001B5786"/>
    <w:rsid w:val="001C2FE7"/>
    <w:rsid w:val="001C5E82"/>
    <w:rsid w:val="001D3A49"/>
    <w:rsid w:val="001D4126"/>
    <w:rsid w:val="001D52FC"/>
    <w:rsid w:val="001D68C3"/>
    <w:rsid w:val="001E0A54"/>
    <w:rsid w:val="001E3706"/>
    <w:rsid w:val="001E749D"/>
    <w:rsid w:val="001F0A60"/>
    <w:rsid w:val="001F118D"/>
    <w:rsid w:val="001F16C7"/>
    <w:rsid w:val="001F170A"/>
    <w:rsid w:val="001F453D"/>
    <w:rsid w:val="001F5202"/>
    <w:rsid w:val="001F5572"/>
    <w:rsid w:val="001F5E71"/>
    <w:rsid w:val="00203A38"/>
    <w:rsid w:val="002102F1"/>
    <w:rsid w:val="00210933"/>
    <w:rsid w:val="002122A2"/>
    <w:rsid w:val="00212910"/>
    <w:rsid w:val="002135C8"/>
    <w:rsid w:val="00217A17"/>
    <w:rsid w:val="002227CC"/>
    <w:rsid w:val="00222B6B"/>
    <w:rsid w:val="00231ABA"/>
    <w:rsid w:val="00234169"/>
    <w:rsid w:val="00235F3F"/>
    <w:rsid w:val="0023681E"/>
    <w:rsid w:val="00237C23"/>
    <w:rsid w:val="002410FD"/>
    <w:rsid w:val="0024332C"/>
    <w:rsid w:val="002463CA"/>
    <w:rsid w:val="00246B4D"/>
    <w:rsid w:val="002501BB"/>
    <w:rsid w:val="00251B97"/>
    <w:rsid w:val="0025262B"/>
    <w:rsid w:val="00252B07"/>
    <w:rsid w:val="002530BF"/>
    <w:rsid w:val="0025568C"/>
    <w:rsid w:val="00265AC9"/>
    <w:rsid w:val="00265CC4"/>
    <w:rsid w:val="00272814"/>
    <w:rsid w:val="00276689"/>
    <w:rsid w:val="00276748"/>
    <w:rsid w:val="002779BC"/>
    <w:rsid w:val="00277F20"/>
    <w:rsid w:val="0028065E"/>
    <w:rsid w:val="0028305C"/>
    <w:rsid w:val="00284941"/>
    <w:rsid w:val="00285B96"/>
    <w:rsid w:val="00292A8F"/>
    <w:rsid w:val="002A7866"/>
    <w:rsid w:val="002B2594"/>
    <w:rsid w:val="002B289B"/>
    <w:rsid w:val="002B4565"/>
    <w:rsid w:val="002B6129"/>
    <w:rsid w:val="002B7383"/>
    <w:rsid w:val="002C1346"/>
    <w:rsid w:val="002C219C"/>
    <w:rsid w:val="002C571F"/>
    <w:rsid w:val="002D4F49"/>
    <w:rsid w:val="002E1913"/>
    <w:rsid w:val="002E1F9E"/>
    <w:rsid w:val="002E2D8D"/>
    <w:rsid w:val="002E4925"/>
    <w:rsid w:val="002F53BC"/>
    <w:rsid w:val="002F56E7"/>
    <w:rsid w:val="002F745A"/>
    <w:rsid w:val="00302294"/>
    <w:rsid w:val="00303A62"/>
    <w:rsid w:val="00306021"/>
    <w:rsid w:val="00310A25"/>
    <w:rsid w:val="00312A7F"/>
    <w:rsid w:val="00314F87"/>
    <w:rsid w:val="00320B44"/>
    <w:rsid w:val="003231ED"/>
    <w:rsid w:val="00323A8E"/>
    <w:rsid w:val="00325299"/>
    <w:rsid w:val="003270A2"/>
    <w:rsid w:val="0033362E"/>
    <w:rsid w:val="0033749B"/>
    <w:rsid w:val="003409CD"/>
    <w:rsid w:val="00340CB8"/>
    <w:rsid w:val="003450B8"/>
    <w:rsid w:val="00345DBD"/>
    <w:rsid w:val="00345E94"/>
    <w:rsid w:val="003510A9"/>
    <w:rsid w:val="00352057"/>
    <w:rsid w:val="00353D1C"/>
    <w:rsid w:val="003569C1"/>
    <w:rsid w:val="00362B84"/>
    <w:rsid w:val="00362DBF"/>
    <w:rsid w:val="0037130F"/>
    <w:rsid w:val="00371358"/>
    <w:rsid w:val="003735C3"/>
    <w:rsid w:val="0037620E"/>
    <w:rsid w:val="003775F2"/>
    <w:rsid w:val="0038104A"/>
    <w:rsid w:val="003839E9"/>
    <w:rsid w:val="00385695"/>
    <w:rsid w:val="0039546E"/>
    <w:rsid w:val="003A0F4A"/>
    <w:rsid w:val="003A41EA"/>
    <w:rsid w:val="003A61CA"/>
    <w:rsid w:val="003A7CEB"/>
    <w:rsid w:val="003B22CC"/>
    <w:rsid w:val="003B3512"/>
    <w:rsid w:val="003B40EC"/>
    <w:rsid w:val="003B5B07"/>
    <w:rsid w:val="003B5F27"/>
    <w:rsid w:val="003E00C3"/>
    <w:rsid w:val="003E065E"/>
    <w:rsid w:val="003E5FEF"/>
    <w:rsid w:val="003E6D1D"/>
    <w:rsid w:val="003E710A"/>
    <w:rsid w:val="003F0FCC"/>
    <w:rsid w:val="003F1A61"/>
    <w:rsid w:val="003F5E6E"/>
    <w:rsid w:val="00401B76"/>
    <w:rsid w:val="00405711"/>
    <w:rsid w:val="004070F0"/>
    <w:rsid w:val="0041005E"/>
    <w:rsid w:val="004153B2"/>
    <w:rsid w:val="00415A00"/>
    <w:rsid w:val="00415B5C"/>
    <w:rsid w:val="004160CC"/>
    <w:rsid w:val="004203BB"/>
    <w:rsid w:val="00420B3A"/>
    <w:rsid w:val="0042684A"/>
    <w:rsid w:val="004268A8"/>
    <w:rsid w:val="00427F63"/>
    <w:rsid w:val="00431949"/>
    <w:rsid w:val="004327AC"/>
    <w:rsid w:val="004342B6"/>
    <w:rsid w:val="00436DC4"/>
    <w:rsid w:val="00442D63"/>
    <w:rsid w:val="00444B4B"/>
    <w:rsid w:val="00444E49"/>
    <w:rsid w:val="00445793"/>
    <w:rsid w:val="00445B07"/>
    <w:rsid w:val="00447669"/>
    <w:rsid w:val="00450B8C"/>
    <w:rsid w:val="0045337B"/>
    <w:rsid w:val="00454945"/>
    <w:rsid w:val="00454EA3"/>
    <w:rsid w:val="00455BCF"/>
    <w:rsid w:val="0045664E"/>
    <w:rsid w:val="00457E91"/>
    <w:rsid w:val="00461892"/>
    <w:rsid w:val="00470AF1"/>
    <w:rsid w:val="004727B2"/>
    <w:rsid w:val="004845C3"/>
    <w:rsid w:val="004852BD"/>
    <w:rsid w:val="004A09E4"/>
    <w:rsid w:val="004A5078"/>
    <w:rsid w:val="004A6C3D"/>
    <w:rsid w:val="004A7417"/>
    <w:rsid w:val="004A75D7"/>
    <w:rsid w:val="004B34FC"/>
    <w:rsid w:val="004B3674"/>
    <w:rsid w:val="004B459A"/>
    <w:rsid w:val="004C3152"/>
    <w:rsid w:val="004C5B05"/>
    <w:rsid w:val="004C6AA5"/>
    <w:rsid w:val="004D2C38"/>
    <w:rsid w:val="004D414D"/>
    <w:rsid w:val="004E0D3C"/>
    <w:rsid w:val="004E2DFE"/>
    <w:rsid w:val="004E53FF"/>
    <w:rsid w:val="004F2963"/>
    <w:rsid w:val="004F30D3"/>
    <w:rsid w:val="004F372D"/>
    <w:rsid w:val="004F3E9E"/>
    <w:rsid w:val="004F5255"/>
    <w:rsid w:val="00500D91"/>
    <w:rsid w:val="00502A5D"/>
    <w:rsid w:val="00503406"/>
    <w:rsid w:val="00506C93"/>
    <w:rsid w:val="005177CA"/>
    <w:rsid w:val="0051791B"/>
    <w:rsid w:val="005209A1"/>
    <w:rsid w:val="00522256"/>
    <w:rsid w:val="00522C5C"/>
    <w:rsid w:val="005266EB"/>
    <w:rsid w:val="00531314"/>
    <w:rsid w:val="00535622"/>
    <w:rsid w:val="00536B8A"/>
    <w:rsid w:val="00540B01"/>
    <w:rsid w:val="00542B7C"/>
    <w:rsid w:val="00543D96"/>
    <w:rsid w:val="0054664C"/>
    <w:rsid w:val="00557511"/>
    <w:rsid w:val="005619B2"/>
    <w:rsid w:val="0056450A"/>
    <w:rsid w:val="005677DD"/>
    <w:rsid w:val="00580025"/>
    <w:rsid w:val="005844EA"/>
    <w:rsid w:val="00587978"/>
    <w:rsid w:val="0059358B"/>
    <w:rsid w:val="005A0D6A"/>
    <w:rsid w:val="005A10A1"/>
    <w:rsid w:val="005A3BAA"/>
    <w:rsid w:val="005A42B6"/>
    <w:rsid w:val="005B379F"/>
    <w:rsid w:val="005B382E"/>
    <w:rsid w:val="005B71C6"/>
    <w:rsid w:val="005B7890"/>
    <w:rsid w:val="005C0C65"/>
    <w:rsid w:val="005C125D"/>
    <w:rsid w:val="005C3610"/>
    <w:rsid w:val="005C4275"/>
    <w:rsid w:val="005C559F"/>
    <w:rsid w:val="005C5CB6"/>
    <w:rsid w:val="005C7075"/>
    <w:rsid w:val="005D0884"/>
    <w:rsid w:val="005D4B54"/>
    <w:rsid w:val="005D5412"/>
    <w:rsid w:val="005D7109"/>
    <w:rsid w:val="005E547E"/>
    <w:rsid w:val="005E6463"/>
    <w:rsid w:val="005F192C"/>
    <w:rsid w:val="005F464B"/>
    <w:rsid w:val="005F4C44"/>
    <w:rsid w:val="005F79D3"/>
    <w:rsid w:val="00602FC3"/>
    <w:rsid w:val="006047CC"/>
    <w:rsid w:val="006051DC"/>
    <w:rsid w:val="00611C26"/>
    <w:rsid w:val="0061687E"/>
    <w:rsid w:val="0061718D"/>
    <w:rsid w:val="00623BB9"/>
    <w:rsid w:val="00631786"/>
    <w:rsid w:val="006317F9"/>
    <w:rsid w:val="006319EE"/>
    <w:rsid w:val="00632CD5"/>
    <w:rsid w:val="00635B6B"/>
    <w:rsid w:val="006467CC"/>
    <w:rsid w:val="00647183"/>
    <w:rsid w:val="00647407"/>
    <w:rsid w:val="00647BC9"/>
    <w:rsid w:val="00653D5F"/>
    <w:rsid w:val="006564B6"/>
    <w:rsid w:val="006577AD"/>
    <w:rsid w:val="00660F1A"/>
    <w:rsid w:val="0066237F"/>
    <w:rsid w:val="006713C0"/>
    <w:rsid w:val="00671BDA"/>
    <w:rsid w:val="00675B27"/>
    <w:rsid w:val="00680027"/>
    <w:rsid w:val="0068153F"/>
    <w:rsid w:val="00686773"/>
    <w:rsid w:val="006875B2"/>
    <w:rsid w:val="0068776E"/>
    <w:rsid w:val="0069084C"/>
    <w:rsid w:val="00692F93"/>
    <w:rsid w:val="006A0AF5"/>
    <w:rsid w:val="006A1F9C"/>
    <w:rsid w:val="006B00E6"/>
    <w:rsid w:val="006B0760"/>
    <w:rsid w:val="006B6CE3"/>
    <w:rsid w:val="006B70C8"/>
    <w:rsid w:val="006B76FE"/>
    <w:rsid w:val="006C0506"/>
    <w:rsid w:val="006C09B1"/>
    <w:rsid w:val="006C1573"/>
    <w:rsid w:val="006C715C"/>
    <w:rsid w:val="006D0BF3"/>
    <w:rsid w:val="006D4697"/>
    <w:rsid w:val="006D48ED"/>
    <w:rsid w:val="006D5CD8"/>
    <w:rsid w:val="006D670E"/>
    <w:rsid w:val="006E398F"/>
    <w:rsid w:val="006E3A23"/>
    <w:rsid w:val="006E3EF0"/>
    <w:rsid w:val="006E3EF5"/>
    <w:rsid w:val="006E76D7"/>
    <w:rsid w:val="006F13F5"/>
    <w:rsid w:val="006F1CDA"/>
    <w:rsid w:val="006F3BD2"/>
    <w:rsid w:val="006F4A5A"/>
    <w:rsid w:val="006F4FC5"/>
    <w:rsid w:val="006F66BF"/>
    <w:rsid w:val="006F785F"/>
    <w:rsid w:val="007000F7"/>
    <w:rsid w:val="00702373"/>
    <w:rsid w:val="00704DC5"/>
    <w:rsid w:val="007106BD"/>
    <w:rsid w:val="00710BBC"/>
    <w:rsid w:val="00716411"/>
    <w:rsid w:val="00724B68"/>
    <w:rsid w:val="00725386"/>
    <w:rsid w:val="00730D77"/>
    <w:rsid w:val="007315D8"/>
    <w:rsid w:val="007317D5"/>
    <w:rsid w:val="00731BC7"/>
    <w:rsid w:val="00735F08"/>
    <w:rsid w:val="00743E36"/>
    <w:rsid w:val="0074487B"/>
    <w:rsid w:val="0075091C"/>
    <w:rsid w:val="00751D49"/>
    <w:rsid w:val="00751EE0"/>
    <w:rsid w:val="00753A7F"/>
    <w:rsid w:val="007579D0"/>
    <w:rsid w:val="00765067"/>
    <w:rsid w:val="007662D1"/>
    <w:rsid w:val="00767EF8"/>
    <w:rsid w:val="00771816"/>
    <w:rsid w:val="00771E69"/>
    <w:rsid w:val="00777645"/>
    <w:rsid w:val="0078477B"/>
    <w:rsid w:val="007858D7"/>
    <w:rsid w:val="00786745"/>
    <w:rsid w:val="0078795F"/>
    <w:rsid w:val="0079053A"/>
    <w:rsid w:val="007932B6"/>
    <w:rsid w:val="00794284"/>
    <w:rsid w:val="00796F69"/>
    <w:rsid w:val="007A231E"/>
    <w:rsid w:val="007A5888"/>
    <w:rsid w:val="007B2FD8"/>
    <w:rsid w:val="007B3FA7"/>
    <w:rsid w:val="007C362F"/>
    <w:rsid w:val="007C37F7"/>
    <w:rsid w:val="007C4840"/>
    <w:rsid w:val="007C5B4E"/>
    <w:rsid w:val="007D181B"/>
    <w:rsid w:val="007E4389"/>
    <w:rsid w:val="007E4A14"/>
    <w:rsid w:val="007F504A"/>
    <w:rsid w:val="007F6A1B"/>
    <w:rsid w:val="00800010"/>
    <w:rsid w:val="008038E0"/>
    <w:rsid w:val="00810326"/>
    <w:rsid w:val="00812708"/>
    <w:rsid w:val="00816AA4"/>
    <w:rsid w:val="00817ABC"/>
    <w:rsid w:val="00820E2D"/>
    <w:rsid w:val="008272E0"/>
    <w:rsid w:val="00835170"/>
    <w:rsid w:val="00840320"/>
    <w:rsid w:val="0084054D"/>
    <w:rsid w:val="0084171E"/>
    <w:rsid w:val="00841881"/>
    <w:rsid w:val="00841A40"/>
    <w:rsid w:val="00842953"/>
    <w:rsid w:val="00844500"/>
    <w:rsid w:val="0084584E"/>
    <w:rsid w:val="00846DA8"/>
    <w:rsid w:val="00846F1F"/>
    <w:rsid w:val="00846FE6"/>
    <w:rsid w:val="0084754E"/>
    <w:rsid w:val="008501A2"/>
    <w:rsid w:val="00854922"/>
    <w:rsid w:val="0085651C"/>
    <w:rsid w:val="008579E3"/>
    <w:rsid w:val="00862B30"/>
    <w:rsid w:val="00865466"/>
    <w:rsid w:val="00870CB0"/>
    <w:rsid w:val="00871235"/>
    <w:rsid w:val="00871DEC"/>
    <w:rsid w:val="00873449"/>
    <w:rsid w:val="00877FA2"/>
    <w:rsid w:val="00881406"/>
    <w:rsid w:val="008857D9"/>
    <w:rsid w:val="00894626"/>
    <w:rsid w:val="008A1524"/>
    <w:rsid w:val="008A294B"/>
    <w:rsid w:val="008A6EE3"/>
    <w:rsid w:val="008A7C05"/>
    <w:rsid w:val="008B0CDD"/>
    <w:rsid w:val="008B11D3"/>
    <w:rsid w:val="008B1E54"/>
    <w:rsid w:val="008B2072"/>
    <w:rsid w:val="008B40FE"/>
    <w:rsid w:val="008B52CC"/>
    <w:rsid w:val="008C1D14"/>
    <w:rsid w:val="008C4189"/>
    <w:rsid w:val="008C6B47"/>
    <w:rsid w:val="008D1EE2"/>
    <w:rsid w:val="008D2025"/>
    <w:rsid w:val="008D2476"/>
    <w:rsid w:val="008D596D"/>
    <w:rsid w:val="008D6608"/>
    <w:rsid w:val="008D79E5"/>
    <w:rsid w:val="008E0C60"/>
    <w:rsid w:val="008E1908"/>
    <w:rsid w:val="008E786A"/>
    <w:rsid w:val="008F4BAE"/>
    <w:rsid w:val="008F69CD"/>
    <w:rsid w:val="008F69E0"/>
    <w:rsid w:val="00902838"/>
    <w:rsid w:val="00902FF8"/>
    <w:rsid w:val="00904A7A"/>
    <w:rsid w:val="0090580C"/>
    <w:rsid w:val="009060BF"/>
    <w:rsid w:val="00907669"/>
    <w:rsid w:val="00913745"/>
    <w:rsid w:val="00915561"/>
    <w:rsid w:val="00916225"/>
    <w:rsid w:val="009173F9"/>
    <w:rsid w:val="00921E2E"/>
    <w:rsid w:val="00923F76"/>
    <w:rsid w:val="00925C87"/>
    <w:rsid w:val="00933044"/>
    <w:rsid w:val="00936288"/>
    <w:rsid w:val="0093661E"/>
    <w:rsid w:val="009446CD"/>
    <w:rsid w:val="00952166"/>
    <w:rsid w:val="009555AB"/>
    <w:rsid w:val="00960511"/>
    <w:rsid w:val="00962E36"/>
    <w:rsid w:val="00963378"/>
    <w:rsid w:val="00963D6F"/>
    <w:rsid w:val="00965A19"/>
    <w:rsid w:val="00966D57"/>
    <w:rsid w:val="00967EAA"/>
    <w:rsid w:val="009712CF"/>
    <w:rsid w:val="00975D1C"/>
    <w:rsid w:val="0097738A"/>
    <w:rsid w:val="0097781A"/>
    <w:rsid w:val="00983D41"/>
    <w:rsid w:val="009846A9"/>
    <w:rsid w:val="00984F57"/>
    <w:rsid w:val="00991CC3"/>
    <w:rsid w:val="00994CC1"/>
    <w:rsid w:val="0099627D"/>
    <w:rsid w:val="009A713C"/>
    <w:rsid w:val="009B305A"/>
    <w:rsid w:val="009B60F7"/>
    <w:rsid w:val="009C4414"/>
    <w:rsid w:val="009C51AA"/>
    <w:rsid w:val="009C59F8"/>
    <w:rsid w:val="009D2AA9"/>
    <w:rsid w:val="009D2C24"/>
    <w:rsid w:val="009D5B2C"/>
    <w:rsid w:val="009D74E2"/>
    <w:rsid w:val="009E2A3A"/>
    <w:rsid w:val="009E5AF6"/>
    <w:rsid w:val="009F1538"/>
    <w:rsid w:val="009F334C"/>
    <w:rsid w:val="009F3CC6"/>
    <w:rsid w:val="009F4309"/>
    <w:rsid w:val="00A00387"/>
    <w:rsid w:val="00A05A52"/>
    <w:rsid w:val="00A05ED7"/>
    <w:rsid w:val="00A06C7F"/>
    <w:rsid w:val="00A11896"/>
    <w:rsid w:val="00A124F3"/>
    <w:rsid w:val="00A12A56"/>
    <w:rsid w:val="00A1383F"/>
    <w:rsid w:val="00A1474D"/>
    <w:rsid w:val="00A14C97"/>
    <w:rsid w:val="00A257E3"/>
    <w:rsid w:val="00A339B1"/>
    <w:rsid w:val="00A34486"/>
    <w:rsid w:val="00A35981"/>
    <w:rsid w:val="00A360B9"/>
    <w:rsid w:val="00A370E2"/>
    <w:rsid w:val="00A37409"/>
    <w:rsid w:val="00A37788"/>
    <w:rsid w:val="00A40EBD"/>
    <w:rsid w:val="00A413C4"/>
    <w:rsid w:val="00A43342"/>
    <w:rsid w:val="00A44EA0"/>
    <w:rsid w:val="00A46010"/>
    <w:rsid w:val="00A4656E"/>
    <w:rsid w:val="00A47FD8"/>
    <w:rsid w:val="00A56B29"/>
    <w:rsid w:val="00A604C2"/>
    <w:rsid w:val="00A615B8"/>
    <w:rsid w:val="00A65913"/>
    <w:rsid w:val="00A67768"/>
    <w:rsid w:val="00A70C47"/>
    <w:rsid w:val="00A70F8F"/>
    <w:rsid w:val="00A71ABF"/>
    <w:rsid w:val="00A76CB9"/>
    <w:rsid w:val="00AA0511"/>
    <w:rsid w:val="00AA173D"/>
    <w:rsid w:val="00AA4B3E"/>
    <w:rsid w:val="00AA6632"/>
    <w:rsid w:val="00AB19C5"/>
    <w:rsid w:val="00AB2B31"/>
    <w:rsid w:val="00AB35E3"/>
    <w:rsid w:val="00AC03F3"/>
    <w:rsid w:val="00AC182F"/>
    <w:rsid w:val="00AC3A2C"/>
    <w:rsid w:val="00AC4BCB"/>
    <w:rsid w:val="00AC59CA"/>
    <w:rsid w:val="00AD0361"/>
    <w:rsid w:val="00AD075E"/>
    <w:rsid w:val="00AD3658"/>
    <w:rsid w:val="00AD37D2"/>
    <w:rsid w:val="00AD4B06"/>
    <w:rsid w:val="00AD5F2F"/>
    <w:rsid w:val="00AD612F"/>
    <w:rsid w:val="00AE16D1"/>
    <w:rsid w:val="00AE36D9"/>
    <w:rsid w:val="00AE4FC2"/>
    <w:rsid w:val="00AE5E2F"/>
    <w:rsid w:val="00AE6546"/>
    <w:rsid w:val="00AE6B43"/>
    <w:rsid w:val="00AF26D9"/>
    <w:rsid w:val="00AF2761"/>
    <w:rsid w:val="00AF4313"/>
    <w:rsid w:val="00AF5EF0"/>
    <w:rsid w:val="00AF711E"/>
    <w:rsid w:val="00B004CE"/>
    <w:rsid w:val="00B01A78"/>
    <w:rsid w:val="00B0237D"/>
    <w:rsid w:val="00B101D7"/>
    <w:rsid w:val="00B13653"/>
    <w:rsid w:val="00B139E0"/>
    <w:rsid w:val="00B13A86"/>
    <w:rsid w:val="00B27F7B"/>
    <w:rsid w:val="00B30CD7"/>
    <w:rsid w:val="00B35F85"/>
    <w:rsid w:val="00B417A0"/>
    <w:rsid w:val="00B51ED3"/>
    <w:rsid w:val="00B52D64"/>
    <w:rsid w:val="00B537AD"/>
    <w:rsid w:val="00B5447B"/>
    <w:rsid w:val="00B55EB9"/>
    <w:rsid w:val="00B577D4"/>
    <w:rsid w:val="00B612C1"/>
    <w:rsid w:val="00B66B30"/>
    <w:rsid w:val="00B72FE3"/>
    <w:rsid w:val="00B75261"/>
    <w:rsid w:val="00B80289"/>
    <w:rsid w:val="00B80803"/>
    <w:rsid w:val="00B836B0"/>
    <w:rsid w:val="00B87D65"/>
    <w:rsid w:val="00B908F8"/>
    <w:rsid w:val="00B90E5B"/>
    <w:rsid w:val="00B934AD"/>
    <w:rsid w:val="00B93EEB"/>
    <w:rsid w:val="00BA67EC"/>
    <w:rsid w:val="00BB279F"/>
    <w:rsid w:val="00BB2C2B"/>
    <w:rsid w:val="00BB40F0"/>
    <w:rsid w:val="00BC49A4"/>
    <w:rsid w:val="00BD09D3"/>
    <w:rsid w:val="00BD1F65"/>
    <w:rsid w:val="00BD5068"/>
    <w:rsid w:val="00BD5149"/>
    <w:rsid w:val="00BD58D6"/>
    <w:rsid w:val="00BE2121"/>
    <w:rsid w:val="00BE322E"/>
    <w:rsid w:val="00BE37A0"/>
    <w:rsid w:val="00BE38F4"/>
    <w:rsid w:val="00BE5FCD"/>
    <w:rsid w:val="00BF0201"/>
    <w:rsid w:val="00BF2007"/>
    <w:rsid w:val="00BF3A5A"/>
    <w:rsid w:val="00BF4874"/>
    <w:rsid w:val="00BF5691"/>
    <w:rsid w:val="00BF7F09"/>
    <w:rsid w:val="00C03100"/>
    <w:rsid w:val="00C072F7"/>
    <w:rsid w:val="00C117D7"/>
    <w:rsid w:val="00C11F5A"/>
    <w:rsid w:val="00C1354C"/>
    <w:rsid w:val="00C1367E"/>
    <w:rsid w:val="00C13CE3"/>
    <w:rsid w:val="00C22DB9"/>
    <w:rsid w:val="00C25A0E"/>
    <w:rsid w:val="00C266E7"/>
    <w:rsid w:val="00C26F7A"/>
    <w:rsid w:val="00C276F3"/>
    <w:rsid w:val="00C2794E"/>
    <w:rsid w:val="00C30FBB"/>
    <w:rsid w:val="00C37178"/>
    <w:rsid w:val="00C409A5"/>
    <w:rsid w:val="00C466AA"/>
    <w:rsid w:val="00C503EB"/>
    <w:rsid w:val="00C51845"/>
    <w:rsid w:val="00C559DF"/>
    <w:rsid w:val="00C56DA7"/>
    <w:rsid w:val="00C70165"/>
    <w:rsid w:val="00C7154A"/>
    <w:rsid w:val="00C73127"/>
    <w:rsid w:val="00C7672F"/>
    <w:rsid w:val="00C83B01"/>
    <w:rsid w:val="00C92111"/>
    <w:rsid w:val="00C93364"/>
    <w:rsid w:val="00CA0AAD"/>
    <w:rsid w:val="00CA17C5"/>
    <w:rsid w:val="00CB6162"/>
    <w:rsid w:val="00CC0CD1"/>
    <w:rsid w:val="00CC0E58"/>
    <w:rsid w:val="00CC14CC"/>
    <w:rsid w:val="00CC5A65"/>
    <w:rsid w:val="00CC7B76"/>
    <w:rsid w:val="00CD0535"/>
    <w:rsid w:val="00CD1578"/>
    <w:rsid w:val="00CD20D6"/>
    <w:rsid w:val="00CD2F09"/>
    <w:rsid w:val="00CD3684"/>
    <w:rsid w:val="00CE0C9A"/>
    <w:rsid w:val="00CE1204"/>
    <w:rsid w:val="00CE3455"/>
    <w:rsid w:val="00CE38A7"/>
    <w:rsid w:val="00CE4B91"/>
    <w:rsid w:val="00CF1A57"/>
    <w:rsid w:val="00CF2449"/>
    <w:rsid w:val="00D04FEB"/>
    <w:rsid w:val="00D050F5"/>
    <w:rsid w:val="00D129FD"/>
    <w:rsid w:val="00D21D48"/>
    <w:rsid w:val="00D226DD"/>
    <w:rsid w:val="00D23845"/>
    <w:rsid w:val="00D25B24"/>
    <w:rsid w:val="00D303E8"/>
    <w:rsid w:val="00D32352"/>
    <w:rsid w:val="00D337FE"/>
    <w:rsid w:val="00D37F9F"/>
    <w:rsid w:val="00D4033F"/>
    <w:rsid w:val="00D41EF7"/>
    <w:rsid w:val="00D427B8"/>
    <w:rsid w:val="00D45238"/>
    <w:rsid w:val="00D5554E"/>
    <w:rsid w:val="00D57815"/>
    <w:rsid w:val="00D600D2"/>
    <w:rsid w:val="00D62581"/>
    <w:rsid w:val="00D65531"/>
    <w:rsid w:val="00D7182B"/>
    <w:rsid w:val="00D76D2E"/>
    <w:rsid w:val="00D80D39"/>
    <w:rsid w:val="00D83FB0"/>
    <w:rsid w:val="00D867A6"/>
    <w:rsid w:val="00D907C1"/>
    <w:rsid w:val="00D90D58"/>
    <w:rsid w:val="00D91447"/>
    <w:rsid w:val="00D947AD"/>
    <w:rsid w:val="00D977C4"/>
    <w:rsid w:val="00DA065C"/>
    <w:rsid w:val="00DA117D"/>
    <w:rsid w:val="00DA3688"/>
    <w:rsid w:val="00DA45E7"/>
    <w:rsid w:val="00DA6772"/>
    <w:rsid w:val="00DA7AA7"/>
    <w:rsid w:val="00DA7B0F"/>
    <w:rsid w:val="00DB0046"/>
    <w:rsid w:val="00DB2095"/>
    <w:rsid w:val="00DB2A43"/>
    <w:rsid w:val="00DB502D"/>
    <w:rsid w:val="00DB752E"/>
    <w:rsid w:val="00DC1AF8"/>
    <w:rsid w:val="00DC472B"/>
    <w:rsid w:val="00DC488C"/>
    <w:rsid w:val="00DC6121"/>
    <w:rsid w:val="00DD0583"/>
    <w:rsid w:val="00DD55F8"/>
    <w:rsid w:val="00DD6712"/>
    <w:rsid w:val="00DE3F5F"/>
    <w:rsid w:val="00DE6799"/>
    <w:rsid w:val="00DF2F2B"/>
    <w:rsid w:val="00DF44A4"/>
    <w:rsid w:val="00E131EA"/>
    <w:rsid w:val="00E16108"/>
    <w:rsid w:val="00E2387F"/>
    <w:rsid w:val="00E238AF"/>
    <w:rsid w:val="00E263E6"/>
    <w:rsid w:val="00E2660A"/>
    <w:rsid w:val="00E32848"/>
    <w:rsid w:val="00E349B4"/>
    <w:rsid w:val="00E3583F"/>
    <w:rsid w:val="00E35F73"/>
    <w:rsid w:val="00E42092"/>
    <w:rsid w:val="00E434EB"/>
    <w:rsid w:val="00E46C5A"/>
    <w:rsid w:val="00E4740B"/>
    <w:rsid w:val="00E521BD"/>
    <w:rsid w:val="00E544BE"/>
    <w:rsid w:val="00E55367"/>
    <w:rsid w:val="00E610F0"/>
    <w:rsid w:val="00E62878"/>
    <w:rsid w:val="00E64588"/>
    <w:rsid w:val="00E662B0"/>
    <w:rsid w:val="00E71D29"/>
    <w:rsid w:val="00E73635"/>
    <w:rsid w:val="00E74171"/>
    <w:rsid w:val="00E7573B"/>
    <w:rsid w:val="00E75AF4"/>
    <w:rsid w:val="00E76BEB"/>
    <w:rsid w:val="00E8078A"/>
    <w:rsid w:val="00E81A17"/>
    <w:rsid w:val="00E8361F"/>
    <w:rsid w:val="00E84193"/>
    <w:rsid w:val="00E8746A"/>
    <w:rsid w:val="00E90E32"/>
    <w:rsid w:val="00E9434D"/>
    <w:rsid w:val="00E948C6"/>
    <w:rsid w:val="00E966CB"/>
    <w:rsid w:val="00E97A76"/>
    <w:rsid w:val="00EA5704"/>
    <w:rsid w:val="00EB14B8"/>
    <w:rsid w:val="00EB36C9"/>
    <w:rsid w:val="00EB3E3E"/>
    <w:rsid w:val="00EB6B96"/>
    <w:rsid w:val="00EB7991"/>
    <w:rsid w:val="00EC0850"/>
    <w:rsid w:val="00EC15AF"/>
    <w:rsid w:val="00EC7C99"/>
    <w:rsid w:val="00ED247B"/>
    <w:rsid w:val="00ED6CC3"/>
    <w:rsid w:val="00ED7BD2"/>
    <w:rsid w:val="00EE310C"/>
    <w:rsid w:val="00EE5A7C"/>
    <w:rsid w:val="00EE6AAE"/>
    <w:rsid w:val="00EF02A4"/>
    <w:rsid w:val="00EF3976"/>
    <w:rsid w:val="00F02E1E"/>
    <w:rsid w:val="00F13A89"/>
    <w:rsid w:val="00F1709D"/>
    <w:rsid w:val="00F22DFD"/>
    <w:rsid w:val="00F272C2"/>
    <w:rsid w:val="00F305BB"/>
    <w:rsid w:val="00F31E2F"/>
    <w:rsid w:val="00F3415B"/>
    <w:rsid w:val="00F40156"/>
    <w:rsid w:val="00F41A67"/>
    <w:rsid w:val="00F45036"/>
    <w:rsid w:val="00F45E56"/>
    <w:rsid w:val="00F46B0D"/>
    <w:rsid w:val="00F50539"/>
    <w:rsid w:val="00F511CC"/>
    <w:rsid w:val="00F52351"/>
    <w:rsid w:val="00F56053"/>
    <w:rsid w:val="00F5636A"/>
    <w:rsid w:val="00F57010"/>
    <w:rsid w:val="00F578BC"/>
    <w:rsid w:val="00F620D5"/>
    <w:rsid w:val="00F63920"/>
    <w:rsid w:val="00F65119"/>
    <w:rsid w:val="00F74A06"/>
    <w:rsid w:val="00F75371"/>
    <w:rsid w:val="00F75A4E"/>
    <w:rsid w:val="00F76F15"/>
    <w:rsid w:val="00F777B7"/>
    <w:rsid w:val="00F77A4A"/>
    <w:rsid w:val="00F77D0A"/>
    <w:rsid w:val="00F805C0"/>
    <w:rsid w:val="00F813DC"/>
    <w:rsid w:val="00F8324F"/>
    <w:rsid w:val="00F86BB6"/>
    <w:rsid w:val="00F90811"/>
    <w:rsid w:val="00F922E5"/>
    <w:rsid w:val="00F9706F"/>
    <w:rsid w:val="00FA0711"/>
    <w:rsid w:val="00FA28ED"/>
    <w:rsid w:val="00FB2919"/>
    <w:rsid w:val="00FB464F"/>
    <w:rsid w:val="00FB5262"/>
    <w:rsid w:val="00FB7213"/>
    <w:rsid w:val="00FB76C0"/>
    <w:rsid w:val="00FC295C"/>
    <w:rsid w:val="00FC7D40"/>
    <w:rsid w:val="00FD1433"/>
    <w:rsid w:val="00FD47EA"/>
    <w:rsid w:val="00FD67CF"/>
    <w:rsid w:val="00FE1215"/>
    <w:rsid w:val="00FE1E6D"/>
    <w:rsid w:val="00FE2285"/>
    <w:rsid w:val="00FE40B6"/>
    <w:rsid w:val="00FE511B"/>
    <w:rsid w:val="00FE74B3"/>
    <w:rsid w:val="00FF3B1E"/>
    <w:rsid w:val="042C4232"/>
    <w:rsid w:val="052259CC"/>
    <w:rsid w:val="08B61335"/>
    <w:rsid w:val="0B720453"/>
    <w:rsid w:val="0CE101C9"/>
    <w:rsid w:val="0EFA2721"/>
    <w:rsid w:val="10C20ED7"/>
    <w:rsid w:val="13BB7412"/>
    <w:rsid w:val="159F6D1B"/>
    <w:rsid w:val="2043386C"/>
    <w:rsid w:val="2152434F"/>
    <w:rsid w:val="21BC597A"/>
    <w:rsid w:val="236E03EE"/>
    <w:rsid w:val="28B96C48"/>
    <w:rsid w:val="28ED1A76"/>
    <w:rsid w:val="28FD4AE4"/>
    <w:rsid w:val="2FC87DF3"/>
    <w:rsid w:val="32393286"/>
    <w:rsid w:val="346317D4"/>
    <w:rsid w:val="34C22681"/>
    <w:rsid w:val="386613A3"/>
    <w:rsid w:val="3F6B0DDD"/>
    <w:rsid w:val="429759A4"/>
    <w:rsid w:val="43827BF3"/>
    <w:rsid w:val="448C4331"/>
    <w:rsid w:val="44B936FA"/>
    <w:rsid w:val="49F03914"/>
    <w:rsid w:val="4AC53FDF"/>
    <w:rsid w:val="4D6678BE"/>
    <w:rsid w:val="4EB1196A"/>
    <w:rsid w:val="4ED44381"/>
    <w:rsid w:val="4F530FBE"/>
    <w:rsid w:val="50896849"/>
    <w:rsid w:val="542B53AF"/>
    <w:rsid w:val="57241254"/>
    <w:rsid w:val="5AEF02A8"/>
    <w:rsid w:val="5CB37F54"/>
    <w:rsid w:val="5CD1294E"/>
    <w:rsid w:val="5DEF673E"/>
    <w:rsid w:val="5E5A241C"/>
    <w:rsid w:val="5FC3007D"/>
    <w:rsid w:val="66C716EB"/>
    <w:rsid w:val="66CF404C"/>
    <w:rsid w:val="680D7387"/>
    <w:rsid w:val="69D82142"/>
    <w:rsid w:val="6B2F78A4"/>
    <w:rsid w:val="6DE356A3"/>
    <w:rsid w:val="6EC11A41"/>
    <w:rsid w:val="6FEF19A9"/>
    <w:rsid w:val="75B27FB2"/>
    <w:rsid w:val="78907CDE"/>
    <w:rsid w:val="79C323EC"/>
    <w:rsid w:val="7BAD4909"/>
    <w:rsid w:val="7E9B7CE6"/>
    <w:rsid w:val="7FE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name="heading 2" w:locked="1"/>
    <w:lsdException w:qFormat="1" w:unhideWhenUsed="0" w:uiPriority="9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iPriority="59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20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99"/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3">
    <w:name w:val="Heading 3 Char"/>
    <w:basedOn w:val="9"/>
    <w:semiHidden/>
    <w:qFormat/>
    <w:locked/>
    <w:uiPriority w:val="99"/>
    <w:rPr>
      <w:b/>
      <w:bCs/>
      <w:sz w:val="32"/>
      <w:szCs w:val="32"/>
    </w:rPr>
  </w:style>
  <w:style w:type="character" w:customStyle="1" w:styleId="14">
    <w:name w:val="日期 字符"/>
    <w:basedOn w:val="9"/>
    <w:link w:val="4"/>
    <w:semiHidden/>
    <w:qFormat/>
    <w:locked/>
    <w:uiPriority w:val="99"/>
    <w:rPr>
      <w:sz w:val="21"/>
      <w:szCs w:val="21"/>
    </w:rPr>
  </w:style>
  <w:style w:type="character" w:customStyle="1" w:styleId="15">
    <w:name w:val="页脚 字符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页眉 字符"/>
    <w:basedOn w:val="9"/>
    <w:link w:val="6"/>
    <w:semiHidden/>
    <w:qFormat/>
    <w:locked/>
    <w:uiPriority w:val="99"/>
    <w:rPr>
      <w:sz w:val="18"/>
      <w:szCs w:val="18"/>
    </w:rPr>
  </w:style>
  <w:style w:type="paragraph" w:customStyle="1" w:styleId="17">
    <w:name w:val="Char Char Char Char Char Char Char Char Char Char Char Char Char Char Char Char Char Char Char Char Char Char Char Char Char Char Char Char"/>
    <w:basedOn w:val="1"/>
    <w:qFormat/>
    <w:uiPriority w:val="99"/>
  </w:style>
  <w:style w:type="paragraph" w:customStyle="1" w:styleId="18">
    <w:name w:val="Char Char Char Char Char Char Char Char Char Char Char Char Char Char Char Char Char Char Char Char Char Char Char Char Char Char Char Char1"/>
    <w:basedOn w:val="1"/>
    <w:qFormat/>
    <w:uiPriority w:val="99"/>
  </w:style>
  <w:style w:type="character" w:customStyle="1" w:styleId="19">
    <w:name w:val="NormalCharacter"/>
    <w:semiHidden/>
    <w:qFormat/>
    <w:uiPriority w:val="99"/>
  </w:style>
  <w:style w:type="character" w:customStyle="1" w:styleId="20">
    <w:name w:val="标题 3 字符"/>
    <w:basedOn w:val="9"/>
    <w:link w:val="3"/>
    <w:qFormat/>
    <w:locked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21">
    <w:name w:val="font51"/>
    <w:basedOn w:val="9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2">
    <w:name w:val="font71"/>
    <w:basedOn w:val="9"/>
    <w:qFormat/>
    <w:uiPriority w:val="0"/>
    <w:rPr>
      <w:rFonts w:hint="eastAsia" w:ascii="宋体" w:hAnsi="宋体" w:eastAsia="宋体" w:cs="宋体"/>
      <w:b/>
      <w:color w:val="FF0000"/>
      <w:sz w:val="40"/>
      <w:szCs w:val="40"/>
      <w:u w:val="none"/>
    </w:rPr>
  </w:style>
  <w:style w:type="character" w:customStyle="1" w:styleId="23">
    <w:name w:val="font21"/>
    <w:basedOn w:val="9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24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0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1097</Words>
  <Characters>6255</Characters>
  <Lines>52</Lines>
  <Paragraphs>14</Paragraphs>
  <TotalTime>279</TotalTime>
  <ScaleCrop>false</ScaleCrop>
  <LinksUpToDate>false</LinksUpToDate>
  <CharactersWithSpaces>7338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2025-04-30T01:36:00Z</dcterms:created>
  <dc:creator>dell</dc:creator>
  <cp:lastModifiedBy>Happy</cp:lastModifiedBy>
  <cp:lastPrinted>2018-03-02T01:58:00Z</cp:lastPrinted>
  <dcterms:modified xsi:type="dcterms:W3CDTF">2025-05-13T02:13:58Z</dcterms:modified>
  <dc:title>赣价协[2009]2号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DDD205676A6C40E3BB501D39BFD73334_13</vt:lpwstr>
  </property>
</Properties>
</file>