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2024年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度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优秀个人会员名单</w:t>
      </w:r>
      <w:r>
        <w:rPr>
          <w:rFonts w:hint="eastAsia" w:ascii="宋体" w:hAnsi="宋体"/>
          <w:b/>
          <w:color w:val="auto"/>
          <w:sz w:val="36"/>
          <w:szCs w:val="36"/>
        </w:rPr>
        <w:t>（</w:t>
      </w:r>
      <w:r>
        <w:rPr>
          <w:rFonts w:hint="eastAsia" w:ascii="宋体" w:hAnsi="宋体"/>
          <w:b/>
          <w:color w:val="auto"/>
          <w:sz w:val="36"/>
          <w:szCs w:val="36"/>
        </w:rPr>
        <w:t>190</w:t>
      </w:r>
      <w:r>
        <w:rPr>
          <w:rFonts w:hint="eastAsia" w:ascii="宋体" w:hAnsi="宋体"/>
          <w:b/>
          <w:color w:val="auto"/>
          <w:sz w:val="36"/>
          <w:szCs w:val="36"/>
        </w:rPr>
        <w:t>人，排名不分先后）</w:t>
      </w:r>
    </w:p>
    <w:p>
      <w:pPr>
        <w:jc w:val="center"/>
        <w:rPr>
          <w:rFonts w:ascii="宋体" w:hAnsi="宋体"/>
          <w:b/>
          <w:color w:val="auto"/>
          <w:sz w:val="24"/>
          <w:szCs w:val="24"/>
        </w:rPr>
      </w:pPr>
    </w:p>
    <w:tbl>
      <w:tblPr>
        <w:tblStyle w:val="7"/>
        <w:tblW w:w="8453" w:type="dxa"/>
        <w:tblInd w:w="4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75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黄山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中国瑞林工程技术股份有限公司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程可敏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中国瑞林工程技术股份有限公司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吴思宇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江西省江咨工程咨询有限公司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杨旭晨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江西省江咨工程咨询有限公司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黄燕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江西省江咨工程咨询有限公司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冯柯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江西中电建工程造价咨询有限公司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王斌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江西中电建工程造价咨询有限公司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杨文东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杨小振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陈旻玥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蔡航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江西省机电设备招标有限公司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黄梅芳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江西省机电设备招标有限公司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程小华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江西省机电设备招标有限公司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杨经一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建银工程咨询有限责任公司江西分公司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王成元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新余学院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张秀艳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江西天惠工程咨询有限公司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王慧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中邦通联项目管理集团有限公司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龚洁瑜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江西省恒立建工咨询有限公司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刘玉兰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江西省恒立建工咨询有限公司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赵玉萍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江西省恒立建工咨询有限公司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万李燕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江西中非工程管理有限公司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符燕华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江西中非工程管理有限公司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苏洺悦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江西中非工程管理有限公司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陈光泉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赵淑静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周宝宝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江西中达造价咨询有限公司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万玲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江西中达造价咨询有限公司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付江清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中正项目管理集团有限公司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谌小花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中正项目管理集团有限公司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李超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中正项目管理集团有限公司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彭岚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闫方媛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王坤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江西金昌工程管理咨询有限公司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周衍杰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江西金昌工程管理咨询有限公司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黄明跃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谢林飞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邓梓英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龙翔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江西宝利恒工程咨询有限公司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章淑贞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江西纪元工程管理顾问有限公司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叶欣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江西纪元工程管理顾问有限公司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胡谟军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江西省中弈工程咨询有限公司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肖婕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江西省中弈工程咨询有限公司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姚艳萍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江西省中弈工程咨询有限公司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舒伟鑫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杨帆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李省春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孙晓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杨京炜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吴川七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喻金莲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江西天翔工程咨询有限公司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方坤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江西天翔工程咨询有限公司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李灿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江西鸿磊工程咨询有限公司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李国华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江西鸿磊工程咨询有限公司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裘雪萍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江西省兴赣建设监理咨询有限公司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胡缨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江西省兴赣建设监理咨询有限公司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夏美琼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江西信永中和工程管理有限公司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贾子龙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江西信永中和工程管理有限公司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郭玉娟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江西赣昌工程咨询有限公司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59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丁健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江西赣昌工程咨询有限公司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邹靓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江西众诚工程管理咨询有限公司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周娟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江西众诚工程管理咨询有限公司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刘娇霞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李嵩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雷婷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廖宗银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郭宇环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胡晓清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江春青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建中工程有限公司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彭青青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建中工程有限公司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袁辉雄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建中工程有限公司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陈菁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江西鼎诚工程咨询有限公司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周朗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江西鼎诚工程咨询有限公司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吴春燕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江西鼎诚工程咨询有限公司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汤琼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江西腾胜工程咨询有限公司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文俊杰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江西腾胜工程咨询有限公司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邓俊成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江西腾胜工程咨询有限公司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涂志钧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陈启凡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王琦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徐元胜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江西浩宇工程咨询有限公司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王根源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江西浩宇工程咨询有限公司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钱仲骅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江西浩宇工程咨询有限公司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匡建文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江西省中恒建设造价咨询有限公司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朱雯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江西省中恒建设造价咨询有限公司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陈俊丰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陈发华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李发喜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徐锦秀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江西方正工程监理造价咨询有限公司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龚循彬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江西方正工程监理造价咨询有限公司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葛璘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江西赣源电力工程咨询有限公司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毛鸿昌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江西寰洲工程造价咨询有限公司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邱露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江西寰洲工程造价咨询有限公司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杨政翀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江西新阳工程造价咨询有限公司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郑华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刘婷婷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张盼盼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肖勇光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詹建明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付子兰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许锋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江西惇道工程顾问有限公司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杨兴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江西惇道工程顾问有限公司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乐华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江西中翔工程管理有限公司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汪渝桃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袁飞牡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张翔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陈雪娟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江西赣能工程咨询有限公司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范云霞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江西赣能工程咨询有限公司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唐永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江西赣能工程咨询有限公司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李集鑫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南昌市建设工程造价管理协会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龙倩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南昌市建设工程造价管理协会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吴芳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南昌市建设工程造价管理协会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孔祥平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抚州市造价协会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李芳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抚州市城镇发展服务中心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罗水红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江西华灏工程造价咨询有限公司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彭敏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李三秀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李艳萍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 xml:space="preserve">上饶天景工程咨询有限公司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严学舟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 xml:space="preserve">上饶天景工程咨询有限公司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郑飞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江西新立建设管理有限公司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周健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江西新立建设管理有限公司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侯翠媛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江西丰展项目管理有限公司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姬光军</w:t>
            </w:r>
          </w:p>
        </w:tc>
        <w:tc>
          <w:tcPr>
            <w:tcW w:w="652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江西万邦建设项目管理有限公司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柯常托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江西建兴项目管理有限公司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黄群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江西工正工程管理有限公司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蔡官圆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bookmarkStart w:id="0" w:name="OLE_LINK1"/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江西华审中信工程造价有限公司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江望娣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江西华审中信工程造价有限公司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崔苏云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江西诚建造价咨询有限公司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沈文钊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江西诚建造价咨询有限公司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李秉宸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九江市建浔工程咨询有限公司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徐简乐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江西正捷工程造价咨询有限公司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吴悦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江西正捷工程造价咨询有限公司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刘正伟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江西浩瀚工程管理有限公司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石孟骅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江西浔诚工程咨询有限公司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吴丹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江西鑫华建工程造价事务所有限公司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黄杰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江西鑫华建工程造价事务所有限公司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罗美珍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江西友诚工程造价有限公司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袁慧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江西茂贤项目管理咨询有限公司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陈晨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九江市建设项目服务中心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桂丽华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江西金正大工程项目管理有限公司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占慧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江西省欣信建设经济咨询有限公司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曾燕</w:t>
            </w:r>
          </w:p>
        </w:tc>
        <w:tc>
          <w:tcPr>
            <w:tcW w:w="6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江西省欣信建设经济咨询有限公司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罗向蔚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吉安市城镇发展服务中心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陈喻华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吉安市城镇发展服务中心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刘利军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江西省安信造价咨询有限公司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吴利成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江西省安信造价咨询有限公司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袁婧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江西省安信造价咨询有限公司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孔萍萍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江西凯华工程咨询有限公司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龙浩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江西银辉工程管理有限公司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吉安如翔工程管理有限公司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谢根华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江西鸿运顺工程造价咨询有限公司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李梅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萍乡市佳誉工程造价咨询有限公司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吴娇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萍乡市鑫源工程造价审计有限责任公司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欧阳勇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萍乡市工程咨询管理顾问有限责任公司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刘砚农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江西广信源工程造价咨询有限公司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陈武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萍乡市兴欧工程管理咨询有限公司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蒋益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刘源婷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萍乡市建经达建筑工程造价咨询有限公司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李乐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江西中屹项目管理有限公司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何凌</w:t>
            </w:r>
          </w:p>
        </w:tc>
        <w:tc>
          <w:tcPr>
            <w:tcW w:w="6521" w:type="dxa"/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江西同济建设项目管理股份有限公司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王琨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江西中泰工程咨询有限公司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余柏钧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江西恒昊工程项目管理有限公司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晏宁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萍乡市维审工程造价咨询有限责任公司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李坊辉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江西大京九工程管理有限公司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宋清龙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江西大京九工程管理有限公司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王维健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赣州正源工程造价咨询有限公司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侯佳宁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赣州市正达工程造价咨询有限公司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于自伟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赣州市正达工程造价咨询有限公司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刘建生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江西江南工程管理咨询有限公司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国宏涛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江西江南工程管理咨询有限公司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赖娟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江西省赣州昌顺工程建设监理有限公司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周美玲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江西省赣州昌顺工程建设监理有限公司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温锦泉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赣州东升工程造价咨询有限公司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曾卫国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赣州东升工程造价咨询有限公司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陈飞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江西新明工程服务有限公司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刘芹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江西新明工程服务有限公司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张利波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江西福凯项目管理有限公司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郭燕锋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江西福凯项目管理有限公司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谢福萍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赣州华昇资产房地产评估咨询有限公司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廖涛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赣州华昇资产房地产评估咨询有限公司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袁金梅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赣州天慧工程造价咨询有限公司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张丽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赣州康正工程造价咨询有限公司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曾镇燊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江西华科工程咨询有限公司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孟祥军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江西军祥工程项目管理有限公司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陈宁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新余长兴工程咨询有限公司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胡嫔妩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江西维克造价咨询有限公司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曾辉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江西卓越工程管理咨询有限公司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付涛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新余金山建筑工程咨询有限公司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唐芳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宜春市住房和城乡建设局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许家淮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江西中大工程造价咨询有限公司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马荣敏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江西中大工程造价咨询有限公司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黑体" w:hAnsi="黑体" w:eastAsia="黑体"/>
          <w:color w:val="auto"/>
          <w:sz w:val="32"/>
          <w:szCs w:val="32"/>
        </w:rPr>
      </w:pPr>
    </w:p>
    <w:bookmarkEnd w:id="1"/>
    <w:sectPr>
      <w:footerReference r:id="rId3" w:type="default"/>
      <w:pgSz w:w="11906" w:h="16838"/>
      <w:pgMar w:top="1418" w:right="1418" w:bottom="136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1D59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0EDE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1C2"/>
    <w:rsid w:val="00087A75"/>
    <w:rsid w:val="00091405"/>
    <w:rsid w:val="00092C4A"/>
    <w:rsid w:val="00092F33"/>
    <w:rsid w:val="00093276"/>
    <w:rsid w:val="00094805"/>
    <w:rsid w:val="000A0764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F0B4C"/>
    <w:rsid w:val="00102FA3"/>
    <w:rsid w:val="001065BC"/>
    <w:rsid w:val="00106A2C"/>
    <w:rsid w:val="00110F0E"/>
    <w:rsid w:val="00112019"/>
    <w:rsid w:val="0011283C"/>
    <w:rsid w:val="00113474"/>
    <w:rsid w:val="00114D09"/>
    <w:rsid w:val="00115178"/>
    <w:rsid w:val="001201C3"/>
    <w:rsid w:val="00124C8A"/>
    <w:rsid w:val="00124EE6"/>
    <w:rsid w:val="00125B26"/>
    <w:rsid w:val="001302BC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5ED"/>
    <w:rsid w:val="00165A5A"/>
    <w:rsid w:val="00165B86"/>
    <w:rsid w:val="00165D1D"/>
    <w:rsid w:val="00170019"/>
    <w:rsid w:val="00173FA4"/>
    <w:rsid w:val="0017419E"/>
    <w:rsid w:val="00184984"/>
    <w:rsid w:val="001859DA"/>
    <w:rsid w:val="00185F72"/>
    <w:rsid w:val="001875BD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4169"/>
    <w:rsid w:val="00235F3F"/>
    <w:rsid w:val="0023681E"/>
    <w:rsid w:val="00237C23"/>
    <w:rsid w:val="00240E81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50CC"/>
    <w:rsid w:val="00265CC4"/>
    <w:rsid w:val="00272814"/>
    <w:rsid w:val="002728FE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D7BD3"/>
    <w:rsid w:val="002E1913"/>
    <w:rsid w:val="002E1F9E"/>
    <w:rsid w:val="002E2D8D"/>
    <w:rsid w:val="002E4925"/>
    <w:rsid w:val="002F53BC"/>
    <w:rsid w:val="002F56E7"/>
    <w:rsid w:val="002F745A"/>
    <w:rsid w:val="00301641"/>
    <w:rsid w:val="0030366C"/>
    <w:rsid w:val="00310A25"/>
    <w:rsid w:val="00312A7F"/>
    <w:rsid w:val="00314F87"/>
    <w:rsid w:val="00316806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574E6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1DA4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2B95"/>
    <w:rsid w:val="00405711"/>
    <w:rsid w:val="0041005E"/>
    <w:rsid w:val="00411717"/>
    <w:rsid w:val="004138CE"/>
    <w:rsid w:val="00414DF3"/>
    <w:rsid w:val="004153B2"/>
    <w:rsid w:val="00415B5C"/>
    <w:rsid w:val="004160CC"/>
    <w:rsid w:val="004203BB"/>
    <w:rsid w:val="00420B3A"/>
    <w:rsid w:val="0042684A"/>
    <w:rsid w:val="004268A8"/>
    <w:rsid w:val="00426C38"/>
    <w:rsid w:val="00430F02"/>
    <w:rsid w:val="004327AC"/>
    <w:rsid w:val="004342B6"/>
    <w:rsid w:val="00442D63"/>
    <w:rsid w:val="00444B4B"/>
    <w:rsid w:val="00444E49"/>
    <w:rsid w:val="00445793"/>
    <w:rsid w:val="00445B07"/>
    <w:rsid w:val="00447A34"/>
    <w:rsid w:val="00450B8C"/>
    <w:rsid w:val="00452903"/>
    <w:rsid w:val="0045337B"/>
    <w:rsid w:val="00454945"/>
    <w:rsid w:val="00454EA3"/>
    <w:rsid w:val="00455801"/>
    <w:rsid w:val="00455BCF"/>
    <w:rsid w:val="0045664E"/>
    <w:rsid w:val="00457E91"/>
    <w:rsid w:val="00461892"/>
    <w:rsid w:val="00470AF1"/>
    <w:rsid w:val="004727B2"/>
    <w:rsid w:val="0047722F"/>
    <w:rsid w:val="00482714"/>
    <w:rsid w:val="004852BD"/>
    <w:rsid w:val="004A5078"/>
    <w:rsid w:val="004A6C3D"/>
    <w:rsid w:val="004A7417"/>
    <w:rsid w:val="004B34FC"/>
    <w:rsid w:val="004B3674"/>
    <w:rsid w:val="004C5B05"/>
    <w:rsid w:val="004C6AA5"/>
    <w:rsid w:val="004D414D"/>
    <w:rsid w:val="004E0D3C"/>
    <w:rsid w:val="004E13E8"/>
    <w:rsid w:val="004E27BB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737B7"/>
    <w:rsid w:val="00580025"/>
    <w:rsid w:val="005909ED"/>
    <w:rsid w:val="0059358B"/>
    <w:rsid w:val="005A3BAA"/>
    <w:rsid w:val="005A42B6"/>
    <w:rsid w:val="005B12EE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1BA4"/>
    <w:rsid w:val="00602FC3"/>
    <w:rsid w:val="006047CC"/>
    <w:rsid w:val="006051DC"/>
    <w:rsid w:val="00611C26"/>
    <w:rsid w:val="00612370"/>
    <w:rsid w:val="00612A37"/>
    <w:rsid w:val="0061687E"/>
    <w:rsid w:val="00623BB9"/>
    <w:rsid w:val="006319EE"/>
    <w:rsid w:val="00632CD5"/>
    <w:rsid w:val="00641B52"/>
    <w:rsid w:val="006467CC"/>
    <w:rsid w:val="00647183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95BF0"/>
    <w:rsid w:val="006A0AF5"/>
    <w:rsid w:val="006A1F9C"/>
    <w:rsid w:val="006B00E6"/>
    <w:rsid w:val="006B0760"/>
    <w:rsid w:val="006B4F8F"/>
    <w:rsid w:val="006B538C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16DCB"/>
    <w:rsid w:val="00724B68"/>
    <w:rsid w:val="00725386"/>
    <w:rsid w:val="007315D8"/>
    <w:rsid w:val="00731BC7"/>
    <w:rsid w:val="00735F08"/>
    <w:rsid w:val="00743E36"/>
    <w:rsid w:val="00746E93"/>
    <w:rsid w:val="0075091C"/>
    <w:rsid w:val="00751EE0"/>
    <w:rsid w:val="00753A7F"/>
    <w:rsid w:val="007579D0"/>
    <w:rsid w:val="0076265B"/>
    <w:rsid w:val="00765067"/>
    <w:rsid w:val="007662D1"/>
    <w:rsid w:val="00767EF8"/>
    <w:rsid w:val="00771816"/>
    <w:rsid w:val="0077591E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362F"/>
    <w:rsid w:val="007C37F7"/>
    <w:rsid w:val="007C4840"/>
    <w:rsid w:val="007C5B4E"/>
    <w:rsid w:val="007D181B"/>
    <w:rsid w:val="007E4389"/>
    <w:rsid w:val="007E4A14"/>
    <w:rsid w:val="007F504A"/>
    <w:rsid w:val="007F5362"/>
    <w:rsid w:val="007F6A1B"/>
    <w:rsid w:val="00800010"/>
    <w:rsid w:val="008038E0"/>
    <w:rsid w:val="00810326"/>
    <w:rsid w:val="00816AA4"/>
    <w:rsid w:val="00820E2D"/>
    <w:rsid w:val="008229CA"/>
    <w:rsid w:val="008272E0"/>
    <w:rsid w:val="00831F84"/>
    <w:rsid w:val="00835170"/>
    <w:rsid w:val="00835EE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3766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1D03"/>
    <w:rsid w:val="00933044"/>
    <w:rsid w:val="00936288"/>
    <w:rsid w:val="0093661E"/>
    <w:rsid w:val="009446CD"/>
    <w:rsid w:val="009450F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171F"/>
    <w:rsid w:val="00983D41"/>
    <w:rsid w:val="00994CC1"/>
    <w:rsid w:val="009A713C"/>
    <w:rsid w:val="009B305A"/>
    <w:rsid w:val="009B3B1B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02EC"/>
    <w:rsid w:val="00A11896"/>
    <w:rsid w:val="00A1320C"/>
    <w:rsid w:val="00A1383F"/>
    <w:rsid w:val="00A1474D"/>
    <w:rsid w:val="00A205A3"/>
    <w:rsid w:val="00A257E3"/>
    <w:rsid w:val="00A339B1"/>
    <w:rsid w:val="00A34486"/>
    <w:rsid w:val="00A35981"/>
    <w:rsid w:val="00A37409"/>
    <w:rsid w:val="00A37788"/>
    <w:rsid w:val="00A419FC"/>
    <w:rsid w:val="00A43342"/>
    <w:rsid w:val="00A44EA0"/>
    <w:rsid w:val="00A46010"/>
    <w:rsid w:val="00A4656E"/>
    <w:rsid w:val="00A47FD8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1AAE"/>
    <w:rsid w:val="00AA4B3E"/>
    <w:rsid w:val="00AA6632"/>
    <w:rsid w:val="00AB1B34"/>
    <w:rsid w:val="00AB2B31"/>
    <w:rsid w:val="00AB2F51"/>
    <w:rsid w:val="00AB35E3"/>
    <w:rsid w:val="00AB4F32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E7A8B"/>
    <w:rsid w:val="00AF2761"/>
    <w:rsid w:val="00AF4313"/>
    <w:rsid w:val="00AF5A58"/>
    <w:rsid w:val="00AF711E"/>
    <w:rsid w:val="00B01A78"/>
    <w:rsid w:val="00B0237D"/>
    <w:rsid w:val="00B101D7"/>
    <w:rsid w:val="00B10223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A93"/>
    <w:rsid w:val="00BB2C2B"/>
    <w:rsid w:val="00BB40F0"/>
    <w:rsid w:val="00BC49A4"/>
    <w:rsid w:val="00BD09D3"/>
    <w:rsid w:val="00BD5027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117D7"/>
    <w:rsid w:val="00C1354C"/>
    <w:rsid w:val="00C1367E"/>
    <w:rsid w:val="00C13CE3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60237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2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4809"/>
    <w:rsid w:val="00D465E2"/>
    <w:rsid w:val="00D5554E"/>
    <w:rsid w:val="00D55FD9"/>
    <w:rsid w:val="00D62581"/>
    <w:rsid w:val="00D63138"/>
    <w:rsid w:val="00D65531"/>
    <w:rsid w:val="00D76D2E"/>
    <w:rsid w:val="00D867A6"/>
    <w:rsid w:val="00D907C1"/>
    <w:rsid w:val="00D90D58"/>
    <w:rsid w:val="00D91447"/>
    <w:rsid w:val="00D93D70"/>
    <w:rsid w:val="00D947AD"/>
    <w:rsid w:val="00D95F99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0D6"/>
    <w:rsid w:val="00DD6712"/>
    <w:rsid w:val="00DD7E9A"/>
    <w:rsid w:val="00DE3F5F"/>
    <w:rsid w:val="00DE4AA8"/>
    <w:rsid w:val="00DF44A4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574A"/>
    <w:rsid w:val="00E46A1F"/>
    <w:rsid w:val="00E4740B"/>
    <w:rsid w:val="00E521BD"/>
    <w:rsid w:val="00E544BE"/>
    <w:rsid w:val="00E55367"/>
    <w:rsid w:val="00E553E6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1C40"/>
    <w:rsid w:val="00EA5704"/>
    <w:rsid w:val="00EB14B8"/>
    <w:rsid w:val="00EB36C9"/>
    <w:rsid w:val="00EB6B96"/>
    <w:rsid w:val="00EB7991"/>
    <w:rsid w:val="00EC0850"/>
    <w:rsid w:val="00EC15AF"/>
    <w:rsid w:val="00EC4B19"/>
    <w:rsid w:val="00EC5885"/>
    <w:rsid w:val="00EC5AA7"/>
    <w:rsid w:val="00EC7C99"/>
    <w:rsid w:val="00ED1C91"/>
    <w:rsid w:val="00ED247B"/>
    <w:rsid w:val="00ED7BD2"/>
    <w:rsid w:val="00EE310C"/>
    <w:rsid w:val="00EE4BBB"/>
    <w:rsid w:val="00EE5A7C"/>
    <w:rsid w:val="00EF02A4"/>
    <w:rsid w:val="00EF3976"/>
    <w:rsid w:val="00EF41D3"/>
    <w:rsid w:val="00F02E1E"/>
    <w:rsid w:val="00F13A89"/>
    <w:rsid w:val="00F1709D"/>
    <w:rsid w:val="00F22DFD"/>
    <w:rsid w:val="00F25F63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58BA"/>
    <w:rsid w:val="00F9706F"/>
    <w:rsid w:val="00FA28ED"/>
    <w:rsid w:val="00FA7B12"/>
    <w:rsid w:val="00FB2919"/>
    <w:rsid w:val="00FB464F"/>
    <w:rsid w:val="00FB5262"/>
    <w:rsid w:val="00FB7213"/>
    <w:rsid w:val="00FB76C0"/>
    <w:rsid w:val="00FC195A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22BC2F59"/>
    <w:rsid w:val="429759A4"/>
    <w:rsid w:val="4DF22481"/>
    <w:rsid w:val="4E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page number"/>
    <w:basedOn w:val="8"/>
    <w:uiPriority w:val="99"/>
  </w:style>
  <w:style w:type="character" w:styleId="11">
    <w:name w:val="Hyperlink"/>
    <w:basedOn w:val="8"/>
    <w:uiPriority w:val="99"/>
    <w:rPr>
      <w:color w:val="0000FF"/>
      <w:u w:val="single"/>
    </w:rPr>
  </w:style>
  <w:style w:type="character" w:customStyle="1" w:styleId="12">
    <w:name w:val="日期 字符"/>
    <w:basedOn w:val="8"/>
    <w:link w:val="2"/>
    <w:semiHidden/>
    <w:locked/>
    <w:uiPriority w:val="99"/>
    <w:rPr>
      <w:sz w:val="21"/>
      <w:szCs w:val="21"/>
    </w:rPr>
  </w:style>
  <w:style w:type="character" w:customStyle="1" w:styleId="13">
    <w:name w:val="页脚 字符"/>
    <w:basedOn w:val="8"/>
    <w:link w:val="4"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semiHidden/>
    <w:locked/>
    <w:uiPriority w:val="99"/>
    <w:rPr>
      <w:sz w:val="18"/>
      <w:szCs w:val="18"/>
    </w:rPr>
  </w:style>
  <w:style w:type="paragraph" w:customStyle="1" w:styleId="15">
    <w:name w:val="Char Char Char Char Char Char Char Char Char Char Char Char Char Char Char Char Char Char Char Char Char Char Char Char Char Char Char Char"/>
    <w:basedOn w:val="1"/>
    <w:uiPriority w:val="99"/>
  </w:style>
  <w:style w:type="paragraph" w:customStyle="1" w:styleId="16">
    <w:name w:val="Char Char Char Char Char Char Char Char Char Char Char Char Char Char Char Char Char Char Char Char Char Char Char Char Char Char Char Char1"/>
    <w:basedOn w:val="1"/>
    <w:uiPriority w:val="99"/>
  </w:style>
  <w:style w:type="character" w:customStyle="1" w:styleId="17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8">
    <w:name w:val="条文说明"/>
    <w:basedOn w:val="1"/>
    <w:qFormat/>
    <w:uiPriority w:val="0"/>
    <w:pPr>
      <w:adjustRightInd w:val="0"/>
      <w:snapToGrid w:val="0"/>
      <w:spacing w:line="120" w:lineRule="exact"/>
      <w:jc w:val="center"/>
    </w:pPr>
    <w:rPr>
      <w:rFonts w:ascii="宋体" w:hAnsi="宋体" w:cstheme="minorBidi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650</Words>
  <Characters>3707</Characters>
  <Lines>30</Lines>
  <Paragraphs>8</Paragraphs>
  <TotalTime>28</TotalTime>
  <ScaleCrop>false</ScaleCrop>
  <LinksUpToDate>false</LinksUpToDate>
  <CharactersWithSpaces>4349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2025-04-30T01:09:00Z</dcterms:created>
  <dc:creator>dell</dc:creator>
  <cp:lastModifiedBy>Happy</cp:lastModifiedBy>
  <cp:lastPrinted>2018-03-02T01:58:00Z</cp:lastPrinted>
  <dcterms:modified xsi:type="dcterms:W3CDTF">2025-05-13T02:14:04Z</dcterms:modified>
  <dc:title>赣价协[2009]2号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